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F892E" w14:textId="0A4C0381" w:rsidR="00700EF5" w:rsidRPr="00F22E38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F22E38">
        <w:t>3GPP TSG-RAN WG2</w:t>
      </w:r>
      <w:r w:rsidR="0069137C" w:rsidRPr="00F22E38">
        <w:t>#10</w:t>
      </w:r>
      <w:r w:rsidR="00F63D15">
        <w:t>5</w:t>
      </w:r>
      <w:r w:rsidRPr="00F22E38">
        <w:tab/>
      </w:r>
      <w:r w:rsidRPr="00F22E38">
        <w:rPr>
          <w:sz w:val="32"/>
          <w:szCs w:val="32"/>
        </w:rPr>
        <w:t>Tdoc R2-</w:t>
      </w:r>
      <w:r w:rsidR="008B47BB" w:rsidRPr="00F22E38">
        <w:rPr>
          <w:sz w:val="32"/>
          <w:szCs w:val="32"/>
        </w:rPr>
        <w:t>1</w:t>
      </w:r>
      <w:r w:rsidR="00A1664E">
        <w:rPr>
          <w:sz w:val="32"/>
          <w:szCs w:val="32"/>
        </w:rPr>
        <w:t>9</w:t>
      </w:r>
      <w:r w:rsidR="00BB61C0" w:rsidRPr="00BB61C0">
        <w:rPr>
          <w:sz w:val="32"/>
          <w:szCs w:val="32"/>
        </w:rPr>
        <w:t>00401</w:t>
      </w:r>
    </w:p>
    <w:p w14:paraId="61BE6F18" w14:textId="718D4A69" w:rsidR="00700EF5" w:rsidRPr="000141F0" w:rsidRDefault="00F63D15" w:rsidP="00700EF5">
      <w:pPr>
        <w:pStyle w:val="3GPPHeader"/>
        <w:rPr>
          <w:lang w:val="en-US"/>
        </w:rPr>
      </w:pPr>
      <w:r w:rsidRPr="000141F0">
        <w:rPr>
          <w:noProof/>
          <w:lang w:val="en-US"/>
        </w:rPr>
        <w:t>Athens</w:t>
      </w:r>
      <w:r w:rsidR="00F73E4F" w:rsidRPr="000141F0">
        <w:rPr>
          <w:noProof/>
          <w:lang w:val="en-US"/>
        </w:rPr>
        <w:t xml:space="preserve">, </w:t>
      </w:r>
      <w:r w:rsidRPr="000141F0">
        <w:rPr>
          <w:noProof/>
          <w:lang w:val="en-US"/>
        </w:rPr>
        <w:t>Greece</w:t>
      </w:r>
      <w:r w:rsidR="0069137C" w:rsidRPr="000141F0">
        <w:rPr>
          <w:noProof/>
          <w:lang w:val="en-US"/>
        </w:rPr>
        <w:t xml:space="preserve">, </w:t>
      </w:r>
      <w:r w:rsidRPr="000141F0">
        <w:rPr>
          <w:noProof/>
          <w:lang w:val="en-US"/>
        </w:rPr>
        <w:t>25</w:t>
      </w:r>
      <w:r w:rsidR="00F73E4F" w:rsidRPr="000141F0">
        <w:rPr>
          <w:noProof/>
          <w:vertAlign w:val="superscript"/>
          <w:lang w:val="en-US"/>
        </w:rPr>
        <w:t>th</w:t>
      </w:r>
      <w:r w:rsidR="00F73E4F" w:rsidRPr="000141F0">
        <w:rPr>
          <w:noProof/>
          <w:lang w:val="en-US"/>
        </w:rPr>
        <w:t xml:space="preserve"> </w:t>
      </w:r>
      <w:r w:rsidR="008A380B" w:rsidRPr="000141F0">
        <w:rPr>
          <w:noProof/>
          <w:lang w:val="en-US"/>
        </w:rPr>
        <w:t xml:space="preserve">February </w:t>
      </w:r>
      <w:r w:rsidR="0069137C" w:rsidRPr="000141F0">
        <w:rPr>
          <w:noProof/>
          <w:lang w:val="en-US"/>
        </w:rPr>
        <w:t>– 1</w:t>
      </w:r>
      <w:r w:rsidRPr="000141F0">
        <w:rPr>
          <w:noProof/>
          <w:vertAlign w:val="superscript"/>
          <w:lang w:val="en-US"/>
        </w:rPr>
        <w:t>st</w:t>
      </w:r>
      <w:r w:rsidR="0069137C" w:rsidRPr="000141F0">
        <w:rPr>
          <w:noProof/>
          <w:lang w:val="en-US"/>
        </w:rPr>
        <w:t xml:space="preserve"> </w:t>
      </w:r>
      <w:r w:rsidRPr="000141F0">
        <w:rPr>
          <w:noProof/>
          <w:lang w:val="en-US"/>
        </w:rPr>
        <w:t>March</w:t>
      </w:r>
      <w:r w:rsidR="00137F12" w:rsidRPr="000141F0">
        <w:rPr>
          <w:noProof/>
          <w:lang w:val="en-US"/>
        </w:rPr>
        <w:t xml:space="preserve"> 2019</w:t>
      </w:r>
      <w:r w:rsidR="00646360" w:rsidRPr="000141F0">
        <w:rPr>
          <w:lang w:val="en-US"/>
        </w:rPr>
        <w:tab/>
      </w:r>
    </w:p>
    <w:p w14:paraId="61B8CD33" w14:textId="77777777" w:rsidR="00E90E49" w:rsidRPr="000141F0" w:rsidRDefault="00E90E49" w:rsidP="00357380">
      <w:pPr>
        <w:pStyle w:val="3GPPHeader"/>
        <w:rPr>
          <w:lang w:val="en-US"/>
        </w:rPr>
      </w:pPr>
    </w:p>
    <w:p w14:paraId="09A5036F" w14:textId="1860C050" w:rsidR="00E90E49" w:rsidRPr="000141F0" w:rsidRDefault="00E90E49" w:rsidP="00311702">
      <w:pPr>
        <w:pStyle w:val="3GPPHeader"/>
        <w:rPr>
          <w:sz w:val="22"/>
          <w:lang w:val="en-US"/>
        </w:rPr>
      </w:pPr>
      <w:r w:rsidRPr="000141F0">
        <w:rPr>
          <w:sz w:val="22"/>
          <w:lang w:val="en-US"/>
        </w:rPr>
        <w:t>Agenda Item:</w:t>
      </w:r>
      <w:r w:rsidRPr="000141F0">
        <w:rPr>
          <w:sz w:val="22"/>
          <w:lang w:val="en-US"/>
        </w:rPr>
        <w:tab/>
      </w:r>
      <w:r w:rsidR="00023308" w:rsidRPr="00BB61C0">
        <w:rPr>
          <w:sz w:val="22"/>
          <w:lang w:val="en-US"/>
        </w:rPr>
        <w:t>1</w:t>
      </w:r>
      <w:r w:rsidR="00BB61C0" w:rsidRPr="00BB61C0">
        <w:rPr>
          <w:sz w:val="22"/>
          <w:lang w:val="en-US"/>
        </w:rPr>
        <w:t>1</w:t>
      </w:r>
      <w:r w:rsidR="00023308" w:rsidRPr="00BB61C0">
        <w:rPr>
          <w:sz w:val="22"/>
          <w:lang w:val="en-US"/>
        </w:rPr>
        <w:t>.</w:t>
      </w:r>
      <w:r w:rsidR="00BB61C0" w:rsidRPr="00BB61C0">
        <w:rPr>
          <w:sz w:val="22"/>
          <w:lang w:val="en-US"/>
        </w:rPr>
        <w:t>9</w:t>
      </w:r>
      <w:r w:rsidR="00023308" w:rsidRPr="00BB61C0">
        <w:rPr>
          <w:sz w:val="22"/>
          <w:lang w:val="en-US"/>
        </w:rPr>
        <w:t>.2</w:t>
      </w:r>
    </w:p>
    <w:p w14:paraId="1A816E00" w14:textId="77777777" w:rsidR="00E90E49" w:rsidRPr="000141F0" w:rsidRDefault="003D3C45" w:rsidP="00F64C2B">
      <w:pPr>
        <w:pStyle w:val="3GPPHeader"/>
        <w:rPr>
          <w:sz w:val="22"/>
          <w:lang w:val="en-US"/>
        </w:rPr>
      </w:pPr>
      <w:r w:rsidRPr="000141F0">
        <w:rPr>
          <w:sz w:val="22"/>
          <w:lang w:val="en-US"/>
        </w:rPr>
        <w:t>Source:</w:t>
      </w:r>
      <w:r w:rsidR="00E90E49" w:rsidRPr="000141F0">
        <w:rPr>
          <w:sz w:val="22"/>
          <w:lang w:val="en-US"/>
        </w:rPr>
        <w:tab/>
      </w:r>
      <w:r w:rsidR="00F64C2B" w:rsidRPr="000141F0">
        <w:rPr>
          <w:sz w:val="22"/>
          <w:lang w:val="en-US"/>
        </w:rPr>
        <w:t>Ericsson</w:t>
      </w:r>
    </w:p>
    <w:p w14:paraId="7265C413" w14:textId="6FF64C5C" w:rsidR="00E90E49" w:rsidRPr="000141F0" w:rsidRDefault="003D3C45" w:rsidP="00311702">
      <w:pPr>
        <w:pStyle w:val="3GPPHeader"/>
        <w:rPr>
          <w:sz w:val="22"/>
          <w:lang w:val="en-US"/>
        </w:rPr>
      </w:pPr>
      <w:r w:rsidRPr="000141F0">
        <w:rPr>
          <w:sz w:val="22"/>
          <w:lang w:val="en-US"/>
        </w:rPr>
        <w:t>Title:</w:t>
      </w:r>
      <w:r w:rsidR="00E90E49" w:rsidRPr="000141F0">
        <w:rPr>
          <w:sz w:val="22"/>
          <w:lang w:val="en-US"/>
        </w:rPr>
        <w:tab/>
      </w:r>
      <w:bookmarkStart w:id="0" w:name="_Hlk299801"/>
      <w:r w:rsidR="0069137C" w:rsidRPr="000141F0">
        <w:rPr>
          <w:sz w:val="22"/>
          <w:lang w:val="en-US"/>
        </w:rPr>
        <w:t>Make-Before-Break</w:t>
      </w:r>
      <w:bookmarkEnd w:id="0"/>
      <w:r w:rsidR="00137F12" w:rsidRPr="000141F0">
        <w:rPr>
          <w:sz w:val="22"/>
          <w:lang w:val="en-US"/>
        </w:rPr>
        <w:t xml:space="preserve"> handover</w:t>
      </w:r>
    </w:p>
    <w:p w14:paraId="451FF115" w14:textId="77777777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AD1063">
        <w:rPr>
          <w:sz w:val="22"/>
        </w:rPr>
        <w:t>Discussion, Decision</w:t>
      </w:r>
    </w:p>
    <w:p w14:paraId="2FFD32EB" w14:textId="5013EA52" w:rsidR="00C24345" w:rsidRDefault="00E90E49" w:rsidP="00A2052C">
      <w:pPr>
        <w:pStyle w:val="Heading1"/>
      </w:pPr>
      <w:r w:rsidRPr="00CE0424">
        <w:t>Introduction</w:t>
      </w:r>
    </w:p>
    <w:p w14:paraId="1888EA75" w14:textId="1AE4F9B8" w:rsidR="00D725B7" w:rsidRPr="000141F0" w:rsidRDefault="005315CE" w:rsidP="00DF7C58">
      <w:pPr>
        <w:rPr>
          <w:lang w:val="en-US"/>
        </w:rPr>
      </w:pPr>
      <w:r w:rsidRPr="000141F0">
        <w:rPr>
          <w:lang w:val="en-US"/>
        </w:rPr>
        <w:t xml:space="preserve">At the </w:t>
      </w:r>
      <w:r w:rsidR="003F6357" w:rsidRPr="000141F0">
        <w:rPr>
          <w:lang w:val="en-US"/>
        </w:rPr>
        <w:t xml:space="preserve">RAN#80 </w:t>
      </w:r>
      <w:r w:rsidRPr="000141F0">
        <w:rPr>
          <w:lang w:val="en-US"/>
        </w:rPr>
        <w:t xml:space="preserve">meeting </w:t>
      </w:r>
      <w:r w:rsidR="003F6357" w:rsidRPr="000141F0">
        <w:rPr>
          <w:lang w:val="en-US"/>
        </w:rPr>
        <w:t xml:space="preserve">in June 2018, a new </w:t>
      </w:r>
      <w:r w:rsidR="009777A3" w:rsidRPr="000141F0">
        <w:rPr>
          <w:lang w:val="en-US"/>
        </w:rPr>
        <w:t xml:space="preserve">Rel-16 </w:t>
      </w:r>
      <w:r w:rsidR="00137F12" w:rsidRPr="000141F0">
        <w:rPr>
          <w:lang w:val="en-US"/>
        </w:rPr>
        <w:t>work item</w:t>
      </w:r>
      <w:r w:rsidR="003F6357" w:rsidRPr="000141F0">
        <w:rPr>
          <w:lang w:val="en-US"/>
        </w:rPr>
        <w:t xml:space="preserve"> was approved [1] </w:t>
      </w:r>
      <w:r w:rsidRPr="000141F0">
        <w:rPr>
          <w:lang w:val="en-US"/>
        </w:rPr>
        <w:t xml:space="preserve">with the </w:t>
      </w:r>
      <w:r w:rsidR="00695134" w:rsidRPr="000141F0">
        <w:rPr>
          <w:lang w:val="en-US"/>
        </w:rPr>
        <w:t>purpose</w:t>
      </w:r>
      <w:r w:rsidRPr="000141F0">
        <w:rPr>
          <w:lang w:val="en-US"/>
        </w:rPr>
        <w:t xml:space="preserve"> </w:t>
      </w:r>
      <w:r w:rsidR="003F6357" w:rsidRPr="000141F0">
        <w:rPr>
          <w:lang w:val="en-US"/>
        </w:rPr>
        <w:t xml:space="preserve">to further </w:t>
      </w:r>
      <w:r w:rsidR="00F46A51" w:rsidRPr="000141F0">
        <w:rPr>
          <w:lang w:val="en-US"/>
        </w:rPr>
        <w:t xml:space="preserve">enhance </w:t>
      </w:r>
      <w:r w:rsidR="00137F12" w:rsidRPr="000141F0">
        <w:rPr>
          <w:lang w:val="en-US"/>
        </w:rPr>
        <w:t>NR</w:t>
      </w:r>
      <w:r w:rsidR="003F6357" w:rsidRPr="000141F0">
        <w:rPr>
          <w:lang w:val="en-US"/>
        </w:rPr>
        <w:t xml:space="preserve"> mobility </w:t>
      </w:r>
      <w:r w:rsidR="00695134" w:rsidRPr="000141F0">
        <w:rPr>
          <w:lang w:val="en-US"/>
        </w:rPr>
        <w:t xml:space="preserve">by </w:t>
      </w:r>
      <w:bookmarkStart w:id="1" w:name="_Hlk361014"/>
      <w:r w:rsidR="00695134" w:rsidRPr="000141F0">
        <w:rPr>
          <w:lang w:val="en-US"/>
        </w:rPr>
        <w:t>reducing handover</w:t>
      </w:r>
      <w:r w:rsidR="003F6357" w:rsidRPr="000141F0">
        <w:rPr>
          <w:lang w:val="en-US"/>
        </w:rPr>
        <w:t xml:space="preserve"> interruption time </w:t>
      </w:r>
      <w:bookmarkEnd w:id="1"/>
      <w:r w:rsidR="00695134" w:rsidRPr="000141F0">
        <w:rPr>
          <w:lang w:val="en-US"/>
        </w:rPr>
        <w:t>and</w:t>
      </w:r>
      <w:r w:rsidR="00333224" w:rsidRPr="000141F0">
        <w:rPr>
          <w:lang w:val="en-US"/>
        </w:rPr>
        <w:t xml:space="preserve"> </w:t>
      </w:r>
      <w:r w:rsidR="004B787B" w:rsidRPr="000141F0">
        <w:rPr>
          <w:lang w:val="en-US"/>
        </w:rPr>
        <w:t>improve</w:t>
      </w:r>
      <w:r w:rsidR="00CD3FD4" w:rsidRPr="000141F0">
        <w:rPr>
          <w:lang w:val="en-US"/>
        </w:rPr>
        <w:t xml:space="preserve"> mobility robustness</w:t>
      </w:r>
      <w:r w:rsidR="003F6357" w:rsidRPr="000141F0">
        <w:rPr>
          <w:lang w:val="en-US"/>
        </w:rPr>
        <w:t>.</w:t>
      </w:r>
      <w:r w:rsidR="0012524A" w:rsidRPr="000141F0">
        <w:rPr>
          <w:lang w:val="en-US"/>
        </w:rPr>
        <w:t xml:space="preserve"> </w:t>
      </w:r>
      <w:r w:rsidR="00137F12" w:rsidRPr="00137F12">
        <w:rPr>
          <w:lang w:val="en-GB"/>
        </w:rPr>
        <w:t xml:space="preserve">RAN2#105 is the first meeting </w:t>
      </w:r>
      <w:r w:rsidR="0043422D">
        <w:rPr>
          <w:lang w:val="en-GB"/>
        </w:rPr>
        <w:t>where</w:t>
      </w:r>
      <w:r w:rsidR="00137F12">
        <w:rPr>
          <w:lang w:val="en-GB"/>
        </w:rPr>
        <w:t xml:space="preserve"> th</w:t>
      </w:r>
      <w:r w:rsidR="00137F12" w:rsidRPr="00137F12">
        <w:rPr>
          <w:lang w:val="en-GB"/>
        </w:rPr>
        <w:t xml:space="preserve">e NR mobility enhancement work item </w:t>
      </w:r>
      <w:r w:rsidR="0012524A">
        <w:rPr>
          <w:lang w:val="en-GB"/>
        </w:rPr>
        <w:t>will be discussed.</w:t>
      </w:r>
    </w:p>
    <w:p w14:paraId="0ED169AB" w14:textId="3567C8F0" w:rsidR="002776FE" w:rsidRPr="000141F0" w:rsidRDefault="00D725B7" w:rsidP="00A7155D">
      <w:pPr>
        <w:rPr>
          <w:lang w:val="en-US"/>
        </w:rPr>
      </w:pPr>
      <w:r w:rsidRPr="000141F0">
        <w:rPr>
          <w:lang w:val="en-US"/>
        </w:rPr>
        <w:t xml:space="preserve">In this </w:t>
      </w:r>
      <w:r w:rsidR="00572703" w:rsidRPr="000141F0">
        <w:rPr>
          <w:lang w:val="en-US"/>
        </w:rPr>
        <w:t>contribution</w:t>
      </w:r>
      <w:r w:rsidRPr="000141F0">
        <w:rPr>
          <w:lang w:val="en-US"/>
        </w:rPr>
        <w:t xml:space="preserve"> we </w:t>
      </w:r>
      <w:r w:rsidR="00572703" w:rsidRPr="000141F0">
        <w:rPr>
          <w:lang w:val="en-US"/>
        </w:rPr>
        <w:t xml:space="preserve">discuss </w:t>
      </w:r>
      <w:r w:rsidR="004F3025" w:rsidRPr="000141F0">
        <w:rPr>
          <w:lang w:val="en-US"/>
        </w:rPr>
        <w:t>some general aspects of a potential</w:t>
      </w:r>
      <w:r w:rsidR="00572703" w:rsidRPr="000141F0">
        <w:rPr>
          <w:lang w:val="en-US"/>
        </w:rPr>
        <w:t xml:space="preserve"> </w:t>
      </w:r>
      <w:r w:rsidR="00D36D39" w:rsidRPr="000141F0">
        <w:rPr>
          <w:lang w:val="en-US"/>
        </w:rPr>
        <w:t>M</w:t>
      </w:r>
      <w:r w:rsidR="00572703" w:rsidRPr="000141F0">
        <w:rPr>
          <w:lang w:val="en-US"/>
        </w:rPr>
        <w:t>ake-</w:t>
      </w:r>
      <w:r w:rsidR="00D36D39" w:rsidRPr="000141F0">
        <w:rPr>
          <w:lang w:val="en-US"/>
        </w:rPr>
        <w:t>B</w:t>
      </w:r>
      <w:r w:rsidR="00572703" w:rsidRPr="000141F0">
        <w:rPr>
          <w:lang w:val="en-US"/>
        </w:rPr>
        <w:t>efore-</w:t>
      </w:r>
      <w:r w:rsidR="00D36D39" w:rsidRPr="000141F0">
        <w:rPr>
          <w:lang w:val="en-US"/>
        </w:rPr>
        <w:t>B</w:t>
      </w:r>
      <w:r w:rsidR="00572703" w:rsidRPr="000141F0">
        <w:rPr>
          <w:lang w:val="en-US"/>
        </w:rPr>
        <w:t>reak</w:t>
      </w:r>
      <w:r w:rsidR="00D36D39" w:rsidRPr="000141F0">
        <w:rPr>
          <w:lang w:val="en-US"/>
        </w:rPr>
        <w:t xml:space="preserve"> </w:t>
      </w:r>
      <w:r w:rsidR="007A3036" w:rsidRPr="000141F0">
        <w:rPr>
          <w:lang w:val="en-US"/>
        </w:rPr>
        <w:t xml:space="preserve">(MBB) </w:t>
      </w:r>
      <w:r w:rsidR="00025E49" w:rsidRPr="000141F0">
        <w:rPr>
          <w:lang w:val="en-US"/>
        </w:rPr>
        <w:t xml:space="preserve">handover </w:t>
      </w:r>
      <w:r w:rsidR="003576EB" w:rsidRPr="000141F0">
        <w:rPr>
          <w:lang w:val="en-US"/>
        </w:rPr>
        <w:t xml:space="preserve">solution </w:t>
      </w:r>
      <w:r w:rsidR="007A3036" w:rsidRPr="000141F0">
        <w:rPr>
          <w:lang w:val="en-US"/>
        </w:rPr>
        <w:t>for N</w:t>
      </w:r>
      <w:r w:rsidR="00B711D9" w:rsidRPr="000141F0">
        <w:rPr>
          <w:lang w:val="en-US"/>
        </w:rPr>
        <w:t>R</w:t>
      </w:r>
      <w:r w:rsidR="0012524A" w:rsidRPr="000141F0">
        <w:rPr>
          <w:lang w:val="en-US"/>
        </w:rPr>
        <w:t xml:space="preserve"> as a mean to reduce interruption time</w:t>
      </w:r>
      <w:r w:rsidRPr="000141F0">
        <w:rPr>
          <w:lang w:val="en-US"/>
        </w:rPr>
        <w:t>.</w:t>
      </w:r>
    </w:p>
    <w:p w14:paraId="057158F7" w14:textId="2BB937B1" w:rsidR="005E6277" w:rsidRDefault="00EC2880" w:rsidP="005E6277">
      <w:pPr>
        <w:pStyle w:val="Heading1"/>
      </w:pPr>
      <w:r>
        <w:t>Mobility interruption enhancements</w:t>
      </w:r>
      <w:r w:rsidR="007A3036">
        <w:t xml:space="preserve"> in Rel-16</w:t>
      </w:r>
    </w:p>
    <w:p w14:paraId="78959F19" w14:textId="4A937FF8" w:rsidR="00055E0D" w:rsidRPr="000141F0" w:rsidRDefault="007A3036" w:rsidP="005E6277">
      <w:pPr>
        <w:rPr>
          <w:lang w:val="en-US"/>
        </w:rPr>
      </w:pPr>
      <w:r w:rsidRPr="000141F0">
        <w:rPr>
          <w:lang w:val="en-US"/>
        </w:rPr>
        <w:t>In t</w:t>
      </w:r>
      <w:r w:rsidR="00EC2880" w:rsidRPr="000141F0">
        <w:rPr>
          <w:lang w:val="en-US"/>
        </w:rPr>
        <w:t xml:space="preserve">he NR mobility enhancements </w:t>
      </w:r>
      <w:r w:rsidR="007F41B8" w:rsidRPr="000141F0">
        <w:rPr>
          <w:lang w:val="en-US"/>
        </w:rPr>
        <w:t>W</w:t>
      </w:r>
      <w:r w:rsidRPr="000141F0">
        <w:rPr>
          <w:lang w:val="en-US"/>
        </w:rPr>
        <w:t xml:space="preserve">ork </w:t>
      </w:r>
      <w:r w:rsidR="007F41B8" w:rsidRPr="000141F0">
        <w:rPr>
          <w:lang w:val="en-US"/>
        </w:rPr>
        <w:t>I</w:t>
      </w:r>
      <w:r w:rsidRPr="000141F0">
        <w:rPr>
          <w:lang w:val="en-US"/>
        </w:rPr>
        <w:t xml:space="preserve">tem </w:t>
      </w:r>
      <w:r w:rsidR="007F41B8" w:rsidRPr="000141F0">
        <w:rPr>
          <w:lang w:val="en-US"/>
        </w:rPr>
        <w:t>D</w:t>
      </w:r>
      <w:r w:rsidRPr="000141F0">
        <w:rPr>
          <w:lang w:val="en-US"/>
        </w:rPr>
        <w:t xml:space="preserve">escription [1], Make-Before-Break </w:t>
      </w:r>
      <w:r w:rsidR="007F41B8" w:rsidRPr="000141F0">
        <w:rPr>
          <w:lang w:val="en-US"/>
        </w:rPr>
        <w:t xml:space="preserve">(MBB) </w:t>
      </w:r>
      <w:r w:rsidRPr="000141F0">
        <w:rPr>
          <w:lang w:val="en-US"/>
        </w:rPr>
        <w:t xml:space="preserve">is identified as one of </w:t>
      </w:r>
      <w:r w:rsidR="000141F0">
        <w:rPr>
          <w:lang w:val="en-US"/>
        </w:rPr>
        <w:t>the</w:t>
      </w:r>
      <w:r w:rsidR="000141F0" w:rsidRPr="000141F0">
        <w:rPr>
          <w:lang w:val="en-US"/>
        </w:rPr>
        <w:t xml:space="preserve"> </w:t>
      </w:r>
      <w:r w:rsidRPr="000141F0">
        <w:rPr>
          <w:lang w:val="en-US"/>
        </w:rPr>
        <w:t xml:space="preserve">potential solutions to reduce </w:t>
      </w:r>
      <w:r w:rsidR="007F41B8" w:rsidRPr="000141F0">
        <w:rPr>
          <w:lang w:val="en-US"/>
        </w:rPr>
        <w:t xml:space="preserve">handover </w:t>
      </w:r>
      <w:r w:rsidRPr="000141F0">
        <w:rPr>
          <w:lang w:val="en-US"/>
        </w:rPr>
        <w:t>interruption time</w:t>
      </w:r>
      <w:r w:rsidR="003753B1" w:rsidRPr="000141F0">
        <w:rPr>
          <w:lang w:val="en-US"/>
        </w:rPr>
        <w:t xml:space="preserve"> at an inter-node handover.</w:t>
      </w:r>
      <w:r w:rsidR="00BC1E42" w:rsidRPr="000141F0">
        <w:rPr>
          <w:lang w:val="en-US"/>
        </w:rPr>
        <w:t xml:space="preserve"> </w:t>
      </w:r>
      <w:r w:rsidR="00806948" w:rsidRPr="000141F0">
        <w:rPr>
          <w:lang w:val="en-US"/>
        </w:rPr>
        <w:t>T</w:t>
      </w:r>
      <w:r w:rsidR="00BC1E42" w:rsidRPr="000141F0">
        <w:rPr>
          <w:lang w:val="en-US"/>
        </w:rPr>
        <w:t xml:space="preserve">he </w:t>
      </w:r>
      <w:r w:rsidR="007F41B8" w:rsidRPr="000141F0">
        <w:rPr>
          <w:lang w:val="en-US"/>
        </w:rPr>
        <w:t xml:space="preserve">WID </w:t>
      </w:r>
      <w:r w:rsidR="00BC1E42" w:rsidRPr="000141F0">
        <w:rPr>
          <w:lang w:val="en-US"/>
        </w:rPr>
        <w:t xml:space="preserve">also states </w:t>
      </w:r>
      <w:r w:rsidR="003753B1" w:rsidRPr="000141F0">
        <w:rPr>
          <w:lang w:val="en-US"/>
        </w:rPr>
        <w:t xml:space="preserve">that </w:t>
      </w:r>
      <w:r w:rsidR="00055E0D" w:rsidRPr="000141F0">
        <w:rPr>
          <w:lang w:val="en-US"/>
        </w:rPr>
        <w:t>“</w:t>
      </w:r>
      <w:r w:rsidR="00055E0D" w:rsidRPr="00055E0D">
        <w:rPr>
          <w:i/>
          <w:lang w:val="en-GB"/>
        </w:rPr>
        <w:t>LTE mobility enhancements should be used for baseline for fast handover failure recovery, Make-before-break and RACH-less handover</w:t>
      </w:r>
      <w:r w:rsidR="00055E0D">
        <w:rPr>
          <w:lang w:val="en-GB"/>
        </w:rPr>
        <w:t>”</w:t>
      </w:r>
      <w:r w:rsidR="00741242" w:rsidRPr="000141F0">
        <w:rPr>
          <w:lang w:val="en-US"/>
        </w:rPr>
        <w:t>.</w:t>
      </w:r>
    </w:p>
    <w:p w14:paraId="71326161" w14:textId="4D2CBE88" w:rsidR="00845C9E" w:rsidRPr="000141F0" w:rsidRDefault="00845C9E" w:rsidP="005E6277">
      <w:pPr>
        <w:rPr>
          <w:lang w:val="en-US"/>
        </w:rPr>
      </w:pPr>
      <w:r w:rsidRPr="000141F0">
        <w:rPr>
          <w:lang w:val="en-US"/>
        </w:rPr>
        <w:t>It</w:t>
      </w:r>
      <w:r w:rsidR="009E7D84" w:rsidRPr="000141F0">
        <w:rPr>
          <w:lang w:val="en-US"/>
        </w:rPr>
        <w:t xml:space="preserve"> i</w:t>
      </w:r>
      <w:r w:rsidRPr="000141F0">
        <w:rPr>
          <w:lang w:val="en-US"/>
        </w:rPr>
        <w:t xml:space="preserve">s </w:t>
      </w:r>
      <w:r w:rsidR="009E7D84" w:rsidRPr="000141F0">
        <w:rPr>
          <w:lang w:val="en-US"/>
        </w:rPr>
        <w:t>obvious</w:t>
      </w:r>
      <w:r w:rsidRPr="000141F0">
        <w:rPr>
          <w:lang w:val="en-US"/>
        </w:rPr>
        <w:t xml:space="preserve"> that the Make-Before-Break solution as defined in Rel-14 does not meet the handover interruption time as </w:t>
      </w:r>
      <w:r w:rsidR="009E7D84" w:rsidRPr="000141F0">
        <w:rPr>
          <w:lang w:val="en-US"/>
        </w:rPr>
        <w:t>required in</w:t>
      </w:r>
      <w:r w:rsidRPr="000141F0">
        <w:rPr>
          <w:lang w:val="en-US"/>
        </w:rPr>
        <w:t xml:space="preserve"> the </w:t>
      </w:r>
      <w:r w:rsidR="00684008" w:rsidRPr="000141F0">
        <w:rPr>
          <w:lang w:val="en-US"/>
        </w:rPr>
        <w:t xml:space="preserve">LTE </w:t>
      </w:r>
      <w:r w:rsidRPr="000141F0">
        <w:rPr>
          <w:lang w:val="en-US"/>
        </w:rPr>
        <w:t xml:space="preserve">Rel-16 </w:t>
      </w:r>
      <w:r w:rsidR="009E7D84" w:rsidRPr="000141F0">
        <w:rPr>
          <w:lang w:val="en-US"/>
        </w:rPr>
        <w:t>Work Item</w:t>
      </w:r>
      <w:r w:rsidR="00453EAA" w:rsidRPr="000141F0">
        <w:rPr>
          <w:lang w:val="en-US"/>
        </w:rPr>
        <w:t xml:space="preserve"> </w:t>
      </w:r>
      <w:r w:rsidR="000A0476" w:rsidRPr="000141F0">
        <w:rPr>
          <w:lang w:val="en-US"/>
        </w:rPr>
        <w:t>“</w:t>
      </w:r>
      <w:r w:rsidR="000A0476" w:rsidRPr="000141F0">
        <w:rPr>
          <w:i/>
          <w:lang w:val="en-US"/>
        </w:rPr>
        <w:t>E</w:t>
      </w:r>
      <w:r w:rsidR="00453EAA" w:rsidRPr="000141F0">
        <w:rPr>
          <w:i/>
          <w:lang w:val="en-US"/>
        </w:rPr>
        <w:t>ven further Mobility enhancement in E-UTRAN</w:t>
      </w:r>
      <w:r w:rsidR="000A0476" w:rsidRPr="000141F0">
        <w:rPr>
          <w:lang w:val="en-US"/>
        </w:rPr>
        <w:t>”</w:t>
      </w:r>
      <w:r w:rsidR="00453EAA" w:rsidRPr="000141F0">
        <w:rPr>
          <w:lang w:val="en-US"/>
        </w:rPr>
        <w:t xml:space="preserve"> [</w:t>
      </w:r>
      <w:r w:rsidR="00684008" w:rsidRPr="000141F0">
        <w:rPr>
          <w:lang w:val="en-US"/>
        </w:rPr>
        <w:t>2</w:t>
      </w:r>
      <w:r w:rsidR="00453EAA" w:rsidRPr="000141F0">
        <w:rPr>
          <w:lang w:val="en-US"/>
        </w:rPr>
        <w:t>]</w:t>
      </w:r>
      <w:r w:rsidR="000A0476" w:rsidRPr="000141F0">
        <w:rPr>
          <w:lang w:val="en-US"/>
        </w:rPr>
        <w:t xml:space="preserve">, </w:t>
      </w:r>
      <w:r w:rsidR="009E7D84" w:rsidRPr="000141F0">
        <w:rPr>
          <w:lang w:val="en-US"/>
        </w:rPr>
        <w:t>and</w:t>
      </w:r>
      <w:r w:rsidR="000A0476" w:rsidRPr="000141F0">
        <w:rPr>
          <w:lang w:val="en-US"/>
        </w:rPr>
        <w:t xml:space="preserve"> </w:t>
      </w:r>
      <w:r w:rsidR="009E7D84" w:rsidRPr="000141F0">
        <w:rPr>
          <w:lang w:val="en-US"/>
        </w:rPr>
        <w:t>certainly</w:t>
      </w:r>
      <w:r w:rsidR="000A0476" w:rsidRPr="000141F0">
        <w:rPr>
          <w:lang w:val="en-US"/>
        </w:rPr>
        <w:t xml:space="preserve"> not the handover interruption time as required in the corresponding NR WID</w:t>
      </w:r>
      <w:r w:rsidR="00684008" w:rsidRPr="000141F0">
        <w:rPr>
          <w:lang w:val="en-US"/>
        </w:rPr>
        <w:t xml:space="preserve"> “</w:t>
      </w:r>
      <w:r w:rsidR="00684008" w:rsidRPr="000141F0">
        <w:rPr>
          <w:i/>
          <w:lang w:val="en-US"/>
        </w:rPr>
        <w:t>NR Mobility enhancements</w:t>
      </w:r>
      <w:r w:rsidR="00684008" w:rsidRPr="000141F0">
        <w:rPr>
          <w:lang w:val="en-US"/>
        </w:rPr>
        <w:t>”</w:t>
      </w:r>
      <w:r w:rsidR="000A0476" w:rsidRPr="000141F0">
        <w:rPr>
          <w:lang w:val="en-US"/>
        </w:rPr>
        <w:t xml:space="preserve"> [1].</w:t>
      </w:r>
    </w:p>
    <w:p w14:paraId="6C511859" w14:textId="77777777" w:rsidR="009E7D84" w:rsidRPr="000141F0" w:rsidRDefault="00741242" w:rsidP="005E6277">
      <w:pPr>
        <w:rPr>
          <w:lang w:val="en-US"/>
        </w:rPr>
      </w:pPr>
      <w:r w:rsidRPr="000141F0">
        <w:rPr>
          <w:lang w:val="en-US"/>
        </w:rPr>
        <w:t>This implies that</w:t>
      </w:r>
      <w:r w:rsidR="007F41B8" w:rsidRPr="000141F0">
        <w:rPr>
          <w:lang w:val="en-US"/>
        </w:rPr>
        <w:t xml:space="preserve"> the current </w:t>
      </w:r>
      <w:r w:rsidR="009E7D84" w:rsidRPr="000141F0">
        <w:rPr>
          <w:lang w:val="en-US"/>
        </w:rPr>
        <w:t>work</w:t>
      </w:r>
      <w:r w:rsidR="007F41B8" w:rsidRPr="000141F0">
        <w:rPr>
          <w:lang w:val="en-US"/>
        </w:rPr>
        <w:t xml:space="preserve"> for an enhanced MBB solution in LTE </w:t>
      </w:r>
      <w:r w:rsidR="009E7D84" w:rsidRPr="000141F0">
        <w:rPr>
          <w:lang w:val="en-US"/>
        </w:rPr>
        <w:t xml:space="preserve">Rel-16 </w:t>
      </w:r>
      <w:r w:rsidR="000A0476" w:rsidRPr="000141F0">
        <w:rPr>
          <w:lang w:val="en-US"/>
        </w:rPr>
        <w:t>should</w:t>
      </w:r>
      <w:r w:rsidR="00FB388A" w:rsidRPr="000141F0">
        <w:rPr>
          <w:lang w:val="en-US"/>
        </w:rPr>
        <w:t xml:space="preserve"> </w:t>
      </w:r>
      <w:r w:rsidR="000A0476" w:rsidRPr="000141F0">
        <w:rPr>
          <w:lang w:val="en-US"/>
        </w:rPr>
        <w:t>rather be</w:t>
      </w:r>
      <w:r w:rsidR="00845C9E" w:rsidRPr="000141F0">
        <w:rPr>
          <w:lang w:val="en-US"/>
        </w:rPr>
        <w:t xml:space="preserve"> </w:t>
      </w:r>
      <w:r w:rsidR="00FB388A" w:rsidRPr="000141F0">
        <w:rPr>
          <w:lang w:val="en-US"/>
        </w:rPr>
        <w:t xml:space="preserve">the base for a </w:t>
      </w:r>
      <w:r w:rsidR="009E7D84" w:rsidRPr="000141F0">
        <w:rPr>
          <w:lang w:val="en-US"/>
        </w:rPr>
        <w:t>potential MBB</w:t>
      </w:r>
      <w:r w:rsidR="00FB388A" w:rsidRPr="000141F0">
        <w:rPr>
          <w:lang w:val="en-US"/>
        </w:rPr>
        <w:t xml:space="preserve"> solution in NR.</w:t>
      </w:r>
    </w:p>
    <w:p w14:paraId="0BA8A61E" w14:textId="5F898E71" w:rsidR="00EC2880" w:rsidRPr="000141F0" w:rsidRDefault="00741242" w:rsidP="005E6277">
      <w:pPr>
        <w:rPr>
          <w:lang w:val="en-US"/>
        </w:rPr>
      </w:pPr>
      <w:r w:rsidRPr="000141F0">
        <w:rPr>
          <w:lang w:val="en-US"/>
        </w:rPr>
        <w:t xml:space="preserve">Considering an enhanced MBB solution in LTE also seems to be the preferred solution among </w:t>
      </w:r>
      <w:r w:rsidR="000A0476" w:rsidRPr="000141F0">
        <w:rPr>
          <w:lang w:val="en-US"/>
        </w:rPr>
        <w:t xml:space="preserve">most </w:t>
      </w:r>
      <w:r w:rsidRPr="000141F0">
        <w:rPr>
          <w:lang w:val="en-US"/>
        </w:rPr>
        <w:t xml:space="preserve">companies (ref. email discussion </w:t>
      </w:r>
      <w:r w:rsidRPr="00741242">
        <w:rPr>
          <w:lang w:val="en-GB"/>
        </w:rPr>
        <w:t xml:space="preserve">for minimizing user data interruption </w:t>
      </w:r>
      <w:r w:rsidRPr="000141F0">
        <w:rPr>
          <w:lang w:val="en-US"/>
        </w:rPr>
        <w:t>[</w:t>
      </w:r>
      <w:r w:rsidR="00684008" w:rsidRPr="000141F0">
        <w:rPr>
          <w:lang w:val="en-US"/>
        </w:rPr>
        <w:t>3</w:t>
      </w:r>
      <w:r w:rsidRPr="000141F0">
        <w:rPr>
          <w:lang w:val="en-US"/>
        </w:rPr>
        <w:t xml:space="preserve">]), </w:t>
      </w:r>
      <w:r w:rsidR="00055E0D" w:rsidRPr="000141F0">
        <w:rPr>
          <w:lang w:val="en-US"/>
        </w:rPr>
        <w:t xml:space="preserve">it seems reasonable to start </w:t>
      </w:r>
      <w:r w:rsidR="006B0066" w:rsidRPr="000141F0">
        <w:rPr>
          <w:lang w:val="en-US"/>
        </w:rPr>
        <w:t xml:space="preserve">a </w:t>
      </w:r>
      <w:r w:rsidRPr="000141F0">
        <w:rPr>
          <w:lang w:val="en-US"/>
        </w:rPr>
        <w:t xml:space="preserve">similar </w:t>
      </w:r>
      <w:r w:rsidR="00055E0D" w:rsidRPr="000141F0">
        <w:rPr>
          <w:lang w:val="en-US"/>
        </w:rPr>
        <w:t xml:space="preserve">study for an </w:t>
      </w:r>
      <w:r w:rsidR="006B0066" w:rsidRPr="000141F0">
        <w:rPr>
          <w:lang w:val="en-US"/>
        </w:rPr>
        <w:t xml:space="preserve">MBB </w:t>
      </w:r>
      <w:r w:rsidRPr="000141F0">
        <w:rPr>
          <w:lang w:val="en-US"/>
        </w:rPr>
        <w:t xml:space="preserve">solution </w:t>
      </w:r>
      <w:r w:rsidR="00055E0D" w:rsidRPr="000141F0">
        <w:rPr>
          <w:lang w:val="en-US"/>
        </w:rPr>
        <w:t>in</w:t>
      </w:r>
      <w:r w:rsidR="006B0066" w:rsidRPr="000141F0">
        <w:rPr>
          <w:lang w:val="en-US"/>
        </w:rPr>
        <w:t xml:space="preserve"> NR</w:t>
      </w:r>
      <w:r w:rsidRPr="000141F0">
        <w:rPr>
          <w:lang w:val="en-US"/>
        </w:rPr>
        <w:t>.</w:t>
      </w:r>
    </w:p>
    <w:p w14:paraId="43006C2F" w14:textId="1324C1F6" w:rsidR="006B0066" w:rsidRPr="000141F0" w:rsidRDefault="006B0066" w:rsidP="006B0066">
      <w:pPr>
        <w:pStyle w:val="Proposal"/>
        <w:rPr>
          <w:lang w:val="en-US"/>
        </w:rPr>
      </w:pPr>
      <w:bookmarkStart w:id="2" w:name="_Toc523822"/>
      <w:bookmarkStart w:id="3" w:name="_Toc769172"/>
      <w:bookmarkStart w:id="4" w:name="_Toc770842"/>
      <w:bookmarkStart w:id="5" w:name="_Toc784529"/>
      <w:bookmarkStart w:id="6" w:name="_Toc947621"/>
      <w:bookmarkStart w:id="7" w:name="_Toc952283"/>
      <w:bookmarkStart w:id="8" w:name="_Toc1042404"/>
      <w:r w:rsidRPr="000141F0">
        <w:rPr>
          <w:lang w:val="en-US"/>
        </w:rPr>
        <w:t xml:space="preserve">The study phase for reduced handover interruption time </w:t>
      </w:r>
      <w:r w:rsidR="00684008" w:rsidRPr="000141F0">
        <w:rPr>
          <w:lang w:val="en-US"/>
        </w:rPr>
        <w:t xml:space="preserve">in NR </w:t>
      </w:r>
      <w:r w:rsidRPr="000141F0">
        <w:rPr>
          <w:lang w:val="en-US"/>
        </w:rPr>
        <w:t xml:space="preserve">should </w:t>
      </w:r>
      <w:r w:rsidR="00B1331E">
        <w:rPr>
          <w:lang w:val="en-US"/>
        </w:rPr>
        <w:t>include</w:t>
      </w:r>
      <w:r w:rsidRPr="000141F0">
        <w:rPr>
          <w:lang w:val="en-US"/>
        </w:rPr>
        <w:t xml:space="preserve"> a solution based on the enhanced MBB solution </w:t>
      </w:r>
      <w:r w:rsidR="00055E0D" w:rsidRPr="000141F0">
        <w:rPr>
          <w:lang w:val="en-US"/>
        </w:rPr>
        <w:t>currently discussed for</w:t>
      </w:r>
      <w:r w:rsidRPr="000141F0">
        <w:rPr>
          <w:lang w:val="en-US"/>
        </w:rPr>
        <w:t xml:space="preserve"> LTE.</w:t>
      </w:r>
      <w:bookmarkEnd w:id="2"/>
      <w:bookmarkEnd w:id="3"/>
      <w:bookmarkEnd w:id="4"/>
      <w:bookmarkEnd w:id="5"/>
      <w:bookmarkEnd w:id="6"/>
      <w:bookmarkEnd w:id="7"/>
      <w:bookmarkEnd w:id="8"/>
    </w:p>
    <w:p w14:paraId="459265B4" w14:textId="5CA88E18" w:rsidR="00FB388A" w:rsidRDefault="00FB388A" w:rsidP="00FB388A">
      <w:pPr>
        <w:pStyle w:val="Heading1"/>
      </w:pPr>
      <w:r>
        <w:t>M</w:t>
      </w:r>
      <w:r w:rsidR="009B0B16">
        <w:t>ake-</w:t>
      </w:r>
      <w:r>
        <w:t>B</w:t>
      </w:r>
      <w:r w:rsidR="009B0B16">
        <w:t>efore-</w:t>
      </w:r>
      <w:r>
        <w:t>B</w:t>
      </w:r>
      <w:r w:rsidR="009B0B16">
        <w:t>reak</w:t>
      </w:r>
      <w:r>
        <w:t xml:space="preserve"> solution </w:t>
      </w:r>
      <w:r w:rsidR="009B0B16">
        <w:t>in</w:t>
      </w:r>
      <w:r>
        <w:t xml:space="preserve"> LTE</w:t>
      </w:r>
      <w:r w:rsidR="009B0B16">
        <w:t xml:space="preserve"> vs NR</w:t>
      </w:r>
    </w:p>
    <w:p w14:paraId="6B6E9C9E" w14:textId="77777777" w:rsidR="00684008" w:rsidRDefault="008160F8" w:rsidP="00FB388A">
      <w:pPr>
        <w:rPr>
          <w:bCs/>
          <w:lang w:val="en-GB"/>
        </w:rPr>
      </w:pPr>
      <w:r>
        <w:rPr>
          <w:bCs/>
          <w:lang w:val="en-GB"/>
        </w:rPr>
        <w:t xml:space="preserve">One of the most obvious differences </w:t>
      </w:r>
      <w:r w:rsidR="00055E0D">
        <w:rPr>
          <w:bCs/>
          <w:lang w:val="en-GB"/>
        </w:rPr>
        <w:t xml:space="preserve">between </w:t>
      </w:r>
      <w:r w:rsidR="00AE0768">
        <w:rPr>
          <w:bCs/>
          <w:lang w:val="en-GB"/>
        </w:rPr>
        <w:t xml:space="preserve">the two work items </w:t>
      </w:r>
      <w:r w:rsidR="00684008">
        <w:rPr>
          <w:bCs/>
          <w:lang w:val="en-GB"/>
        </w:rPr>
        <w:t xml:space="preserve">in NR and LTE </w:t>
      </w:r>
      <w:r w:rsidR="00AE0768">
        <w:rPr>
          <w:bCs/>
          <w:lang w:val="en-GB"/>
        </w:rPr>
        <w:t>on mobility enhancements [</w:t>
      </w:r>
      <w:r w:rsidR="00684008">
        <w:rPr>
          <w:bCs/>
          <w:lang w:val="en-GB"/>
        </w:rPr>
        <w:t>1</w:t>
      </w:r>
      <w:r w:rsidR="00AE0768">
        <w:rPr>
          <w:bCs/>
          <w:lang w:val="en-GB"/>
        </w:rPr>
        <w:t>]</w:t>
      </w:r>
      <w:r w:rsidR="00A162A2">
        <w:rPr>
          <w:bCs/>
          <w:lang w:val="en-GB"/>
        </w:rPr>
        <w:t xml:space="preserve"> and</w:t>
      </w:r>
      <w:r w:rsidR="00AE0768">
        <w:rPr>
          <w:bCs/>
          <w:lang w:val="en-GB"/>
        </w:rPr>
        <w:t xml:space="preserve"> [</w:t>
      </w:r>
      <w:r w:rsidR="00684008">
        <w:rPr>
          <w:bCs/>
          <w:lang w:val="en-GB"/>
        </w:rPr>
        <w:t>2</w:t>
      </w:r>
      <w:r w:rsidR="00AE0768">
        <w:rPr>
          <w:bCs/>
          <w:lang w:val="en-GB"/>
        </w:rPr>
        <w:t>]</w:t>
      </w:r>
      <w:r w:rsidR="00A162A2">
        <w:rPr>
          <w:bCs/>
          <w:lang w:val="en-GB"/>
        </w:rPr>
        <w:t>,</w:t>
      </w:r>
      <w:r w:rsidR="00AE0768">
        <w:rPr>
          <w:bCs/>
          <w:lang w:val="en-GB"/>
        </w:rPr>
        <w:t xml:space="preserve"> </w:t>
      </w:r>
      <w:r>
        <w:rPr>
          <w:bCs/>
          <w:lang w:val="en-GB"/>
        </w:rPr>
        <w:t xml:space="preserve">is the requirement on </w:t>
      </w:r>
      <w:r w:rsidR="007A3F72" w:rsidRPr="007A3F72">
        <w:rPr>
          <w:bCs/>
          <w:lang w:val="en-GB"/>
        </w:rPr>
        <w:t>reduced handover interruption time</w:t>
      </w:r>
      <w:r>
        <w:rPr>
          <w:bCs/>
          <w:lang w:val="en-GB"/>
        </w:rPr>
        <w:t>.</w:t>
      </w:r>
    </w:p>
    <w:p w14:paraId="483C414D" w14:textId="512420FE" w:rsidR="007A3F72" w:rsidRDefault="007A3F72" w:rsidP="00FB388A">
      <w:pPr>
        <w:rPr>
          <w:bCs/>
          <w:lang w:val="en-GB"/>
        </w:rPr>
      </w:pPr>
      <w:r>
        <w:rPr>
          <w:bCs/>
          <w:lang w:val="en-GB"/>
        </w:rPr>
        <w:lastRenderedPageBreak/>
        <w:t xml:space="preserve">In LTE, the target for reduced user data interruption time during handover is </w:t>
      </w:r>
      <w:r w:rsidR="00A162A2">
        <w:rPr>
          <w:bCs/>
          <w:lang w:val="en-GB"/>
        </w:rPr>
        <w:t xml:space="preserve">to come </w:t>
      </w:r>
      <w:r>
        <w:rPr>
          <w:bCs/>
          <w:lang w:val="en-GB"/>
        </w:rPr>
        <w:t xml:space="preserve">as close as possible to 0ms, while for NR, </w:t>
      </w:r>
      <w:r w:rsidRPr="007A3F72">
        <w:rPr>
          <w:bCs/>
          <w:lang w:val="en-GB"/>
        </w:rPr>
        <w:t xml:space="preserve">0ms interruption </w:t>
      </w:r>
      <w:r>
        <w:rPr>
          <w:bCs/>
          <w:lang w:val="en-GB"/>
        </w:rPr>
        <w:t xml:space="preserve">time </w:t>
      </w:r>
      <w:r w:rsidRPr="007A3F72">
        <w:rPr>
          <w:bCs/>
          <w:lang w:val="en-GB"/>
        </w:rPr>
        <w:t>is one of the requirements to provide seamless handover UE experience</w:t>
      </w:r>
      <w:r>
        <w:rPr>
          <w:bCs/>
          <w:lang w:val="en-GB"/>
        </w:rPr>
        <w:t>.</w:t>
      </w:r>
      <w:r w:rsidR="00BF488B">
        <w:rPr>
          <w:bCs/>
          <w:lang w:val="en-GB"/>
        </w:rPr>
        <w:br/>
      </w:r>
      <w:r w:rsidRPr="007A3F72">
        <w:rPr>
          <w:bCs/>
          <w:lang w:val="en-GB"/>
        </w:rPr>
        <w:t>Mobility performance is one of the most important performance metric</w:t>
      </w:r>
      <w:r>
        <w:rPr>
          <w:bCs/>
          <w:lang w:val="en-GB"/>
        </w:rPr>
        <w:t>s</w:t>
      </w:r>
      <w:r w:rsidRPr="007A3F72">
        <w:rPr>
          <w:bCs/>
          <w:lang w:val="en-GB"/>
        </w:rPr>
        <w:t xml:space="preserve"> for NR</w:t>
      </w:r>
      <w:r w:rsidR="00BF488B">
        <w:rPr>
          <w:bCs/>
          <w:lang w:val="en-GB"/>
        </w:rPr>
        <w:t xml:space="preserve"> and t</w:t>
      </w:r>
      <w:r w:rsidRPr="007A3F72">
        <w:rPr>
          <w:bCs/>
          <w:lang w:val="en-GB"/>
        </w:rPr>
        <w:t xml:space="preserve">here is </w:t>
      </w:r>
      <w:r w:rsidR="00BF488B">
        <w:rPr>
          <w:bCs/>
          <w:lang w:val="en-GB"/>
        </w:rPr>
        <w:t xml:space="preserve">also a </w:t>
      </w:r>
      <w:r w:rsidRPr="007A3F72">
        <w:rPr>
          <w:bCs/>
          <w:lang w:val="en-GB"/>
        </w:rPr>
        <w:t xml:space="preserve">demand to achieve 0ms </w:t>
      </w:r>
      <w:r w:rsidR="00BF488B">
        <w:rPr>
          <w:bCs/>
          <w:lang w:val="en-GB"/>
        </w:rPr>
        <w:t xml:space="preserve">handover </w:t>
      </w:r>
      <w:r w:rsidRPr="007A3F72">
        <w:rPr>
          <w:bCs/>
          <w:lang w:val="en-GB"/>
        </w:rPr>
        <w:t xml:space="preserve">interruption time in </w:t>
      </w:r>
      <w:r w:rsidR="00BF488B">
        <w:rPr>
          <w:bCs/>
          <w:lang w:val="en-GB"/>
        </w:rPr>
        <w:t>many</w:t>
      </w:r>
      <w:r w:rsidRPr="007A3F72">
        <w:rPr>
          <w:bCs/>
          <w:lang w:val="en-GB"/>
        </w:rPr>
        <w:t xml:space="preserve"> scenarios</w:t>
      </w:r>
      <w:r w:rsidR="00BF488B">
        <w:rPr>
          <w:bCs/>
          <w:lang w:val="en-GB"/>
        </w:rPr>
        <w:t>,</w:t>
      </w:r>
      <w:r w:rsidRPr="007A3F72">
        <w:rPr>
          <w:bCs/>
          <w:lang w:val="en-GB"/>
        </w:rPr>
        <w:t xml:space="preserve"> especially in URLLC type of service</w:t>
      </w:r>
      <w:r w:rsidR="00BF488B">
        <w:rPr>
          <w:bCs/>
          <w:lang w:val="en-GB"/>
        </w:rPr>
        <w:t>s</w:t>
      </w:r>
      <w:r w:rsidRPr="007A3F72">
        <w:rPr>
          <w:bCs/>
          <w:lang w:val="en-GB"/>
        </w:rPr>
        <w:t xml:space="preserve"> which </w:t>
      </w:r>
      <w:r w:rsidR="00BF488B">
        <w:rPr>
          <w:bCs/>
          <w:lang w:val="en-GB"/>
        </w:rPr>
        <w:t xml:space="preserve">also </w:t>
      </w:r>
      <w:r w:rsidRPr="007A3F72">
        <w:rPr>
          <w:bCs/>
          <w:lang w:val="en-GB"/>
        </w:rPr>
        <w:t>requires 1ms of end-to-end delay in some scenarios</w:t>
      </w:r>
      <w:r w:rsidR="00BF488B">
        <w:rPr>
          <w:bCs/>
          <w:lang w:val="en-GB"/>
        </w:rPr>
        <w:t>.</w:t>
      </w:r>
    </w:p>
    <w:p w14:paraId="7882D2E6" w14:textId="38EB2F84" w:rsidR="00FB388A" w:rsidRPr="00B1331E" w:rsidRDefault="007C303E" w:rsidP="00FB388A">
      <w:pPr>
        <w:pStyle w:val="Observation"/>
        <w:rPr>
          <w:lang w:val="en-GB"/>
        </w:rPr>
      </w:pPr>
      <w:bookmarkStart w:id="9" w:name="_Toc1042401"/>
      <w:r>
        <w:rPr>
          <w:lang w:val="en-GB"/>
        </w:rPr>
        <w:t>T</w:t>
      </w:r>
      <w:r w:rsidR="00BC1E42" w:rsidRPr="00BC1E42">
        <w:rPr>
          <w:lang w:val="en-GB"/>
        </w:rPr>
        <w:t xml:space="preserve">he requirement on reduced handover interruption time is stricter </w:t>
      </w:r>
      <w:r>
        <w:rPr>
          <w:lang w:val="en-GB"/>
        </w:rPr>
        <w:t xml:space="preserve">in NR </w:t>
      </w:r>
      <w:r w:rsidR="00BC1E42" w:rsidRPr="00BC1E42">
        <w:rPr>
          <w:lang w:val="en-GB"/>
        </w:rPr>
        <w:t>compared to LTE.</w:t>
      </w:r>
      <w:bookmarkEnd w:id="9"/>
    </w:p>
    <w:p w14:paraId="122FA3B6" w14:textId="427EBDA9" w:rsidR="00B711D9" w:rsidRDefault="00B711D9" w:rsidP="00FB388A">
      <w:pPr>
        <w:rPr>
          <w:lang w:val="en-GB"/>
        </w:rPr>
      </w:pPr>
      <w:r w:rsidRPr="000141F0">
        <w:rPr>
          <w:lang w:val="en-US"/>
        </w:rPr>
        <w:t xml:space="preserve">Another difference </w:t>
      </w:r>
      <w:r w:rsidR="00D146B3" w:rsidRPr="000141F0">
        <w:rPr>
          <w:lang w:val="en-US"/>
        </w:rPr>
        <w:t>between the two work items is that</w:t>
      </w:r>
      <w:r w:rsidR="0053086A" w:rsidRPr="000141F0">
        <w:rPr>
          <w:lang w:val="en-US"/>
        </w:rPr>
        <w:t xml:space="preserve"> </w:t>
      </w:r>
      <w:r w:rsidR="00D146B3" w:rsidRPr="000141F0">
        <w:rPr>
          <w:lang w:val="en-US"/>
        </w:rPr>
        <w:t xml:space="preserve">the NR WID also </w:t>
      </w:r>
      <w:r w:rsidR="00402DCB" w:rsidRPr="000141F0">
        <w:rPr>
          <w:lang w:val="en-US"/>
        </w:rPr>
        <w:t>defines</w:t>
      </w:r>
      <w:r w:rsidR="00EF6FD6" w:rsidRPr="000141F0">
        <w:rPr>
          <w:lang w:val="en-US"/>
        </w:rPr>
        <w:t xml:space="preserve"> SCG change </w:t>
      </w:r>
      <w:r w:rsidR="00402DCB" w:rsidRPr="000141F0">
        <w:rPr>
          <w:lang w:val="en-US"/>
        </w:rPr>
        <w:t xml:space="preserve">as part of the </w:t>
      </w:r>
      <w:r w:rsidR="00EF6FD6" w:rsidRPr="000141F0">
        <w:rPr>
          <w:lang w:val="en-US"/>
        </w:rPr>
        <w:t>objective</w:t>
      </w:r>
      <w:r w:rsidR="00B6682C" w:rsidRPr="000141F0">
        <w:rPr>
          <w:lang w:val="en-US"/>
        </w:rPr>
        <w:t xml:space="preserve"> to reduce interruption time and improve </w:t>
      </w:r>
      <w:r w:rsidR="00B6682C" w:rsidRPr="00B6682C">
        <w:rPr>
          <w:bCs/>
          <w:lang w:val="en-GB"/>
        </w:rPr>
        <w:t>reliability</w:t>
      </w:r>
      <w:r w:rsidR="00976BF8">
        <w:rPr>
          <w:lang w:val="en-US"/>
        </w:rPr>
        <w:t>. I</w:t>
      </w:r>
      <w:r w:rsidR="00EF6FD6" w:rsidRPr="000141F0">
        <w:rPr>
          <w:lang w:val="en-US"/>
        </w:rPr>
        <w:t xml:space="preserve">.e. </w:t>
      </w:r>
      <w:r w:rsidR="00684453" w:rsidRPr="000141F0">
        <w:rPr>
          <w:lang w:val="en-US"/>
        </w:rPr>
        <w:t xml:space="preserve">apart from a regular inter-gNB handover, </w:t>
      </w:r>
      <w:r w:rsidR="00EF6FD6" w:rsidRPr="000141F0">
        <w:rPr>
          <w:lang w:val="en-US"/>
        </w:rPr>
        <w:t xml:space="preserve">solutions </w:t>
      </w:r>
      <w:r w:rsidR="007C303E" w:rsidRPr="007C303E">
        <w:rPr>
          <w:lang w:val="en-GB"/>
        </w:rPr>
        <w:t>shall be studied</w:t>
      </w:r>
      <w:r w:rsidR="007C303E" w:rsidRPr="000141F0">
        <w:rPr>
          <w:lang w:val="en-US"/>
        </w:rPr>
        <w:t xml:space="preserve"> </w:t>
      </w:r>
      <w:r w:rsidR="00EF6FD6" w:rsidRPr="000141F0">
        <w:rPr>
          <w:lang w:val="en-US"/>
        </w:rPr>
        <w:t>t</w:t>
      </w:r>
      <w:r w:rsidR="00D146B3" w:rsidRPr="000141F0">
        <w:rPr>
          <w:lang w:val="en-US"/>
        </w:rPr>
        <w:t xml:space="preserve">o reduce interruption time during SCG </w:t>
      </w:r>
      <w:r w:rsidR="00EF6FD6" w:rsidRPr="000141F0">
        <w:rPr>
          <w:lang w:val="en-US"/>
        </w:rPr>
        <w:t>change</w:t>
      </w:r>
      <w:r w:rsidR="0053086A" w:rsidRPr="0053086A">
        <w:rPr>
          <w:lang w:val="en-GB"/>
        </w:rPr>
        <w:t xml:space="preserve"> with simultaneous connectivity with source and target cell</w:t>
      </w:r>
      <w:r w:rsidR="00EF6FD6">
        <w:rPr>
          <w:lang w:val="en-GB"/>
        </w:rPr>
        <w:t>.</w:t>
      </w:r>
    </w:p>
    <w:p w14:paraId="5951D63A" w14:textId="49B8B7FA" w:rsidR="009B0B16" w:rsidRDefault="00372854" w:rsidP="009B0B16">
      <w:pPr>
        <w:pStyle w:val="Observation"/>
        <w:rPr>
          <w:lang w:val="en-GB"/>
        </w:rPr>
      </w:pPr>
      <w:bookmarkStart w:id="10" w:name="_Toc1042402"/>
      <w:r>
        <w:rPr>
          <w:lang w:val="en-GB"/>
        </w:rPr>
        <w:t>S</w:t>
      </w:r>
      <w:r w:rsidR="00B6682C">
        <w:rPr>
          <w:lang w:val="en-GB"/>
        </w:rPr>
        <w:t xml:space="preserve">olutions </w:t>
      </w:r>
      <w:r w:rsidR="00B6682C" w:rsidRPr="000141F0">
        <w:rPr>
          <w:lang w:val="en-US"/>
        </w:rPr>
        <w:t xml:space="preserve">to reduce interruption time during SCG change </w:t>
      </w:r>
      <w:r w:rsidRPr="000141F0">
        <w:rPr>
          <w:lang w:val="en-US"/>
        </w:rPr>
        <w:t>is part of the objectives in the NR WID</w:t>
      </w:r>
      <w:r w:rsidR="00B6682C" w:rsidRPr="000141F0">
        <w:rPr>
          <w:lang w:val="en-US"/>
        </w:rPr>
        <w:t>.</w:t>
      </w:r>
      <w:bookmarkEnd w:id="10"/>
    </w:p>
    <w:p w14:paraId="7022364C" w14:textId="7A4BED51" w:rsidR="0066462F" w:rsidRDefault="00EF6FD6" w:rsidP="00FB388A">
      <w:pPr>
        <w:rPr>
          <w:lang w:val="en-GB"/>
        </w:rPr>
      </w:pPr>
      <w:r w:rsidRPr="000141F0">
        <w:rPr>
          <w:lang w:val="en-US"/>
        </w:rPr>
        <w:t xml:space="preserve">In Rel-14, </w:t>
      </w:r>
      <w:r w:rsidR="00402DCB" w:rsidRPr="000141F0">
        <w:rPr>
          <w:lang w:val="en-US"/>
        </w:rPr>
        <w:t xml:space="preserve">the change of </w:t>
      </w:r>
      <w:proofErr w:type="spellStart"/>
      <w:r w:rsidR="00402DCB" w:rsidRPr="000141F0">
        <w:rPr>
          <w:lang w:val="en-US"/>
        </w:rPr>
        <w:t>SeNB</w:t>
      </w:r>
      <w:proofErr w:type="spellEnd"/>
      <w:r w:rsidR="00402DCB" w:rsidRPr="000141F0">
        <w:rPr>
          <w:lang w:val="en-US"/>
        </w:rPr>
        <w:t xml:space="preserve"> procedure was improved with a Make-Before-Break solution </w:t>
      </w:r>
      <w:proofErr w:type="gramStart"/>
      <w:r w:rsidR="00402DCB" w:rsidRPr="000141F0">
        <w:rPr>
          <w:lang w:val="en-US"/>
        </w:rPr>
        <w:t>similar to</w:t>
      </w:r>
      <w:proofErr w:type="gramEnd"/>
      <w:r w:rsidR="00402DCB" w:rsidRPr="000141F0">
        <w:rPr>
          <w:lang w:val="en-US"/>
        </w:rPr>
        <w:t xml:space="preserve"> the MBB solution introduced for a regular inter-eNB handover.</w:t>
      </w:r>
      <w:r w:rsidR="00684453" w:rsidRPr="000141F0">
        <w:rPr>
          <w:lang w:val="en-US"/>
        </w:rPr>
        <w:t xml:space="preserve"> </w:t>
      </w:r>
      <w:r w:rsidR="004F3E57" w:rsidRPr="000141F0">
        <w:rPr>
          <w:lang w:val="en-US"/>
        </w:rPr>
        <w:t xml:space="preserve">For instance, </w:t>
      </w:r>
      <w:r w:rsidR="004F3E57">
        <w:rPr>
          <w:lang w:val="en-GB"/>
        </w:rPr>
        <w:t>w</w:t>
      </w:r>
      <w:r w:rsidR="00684453">
        <w:rPr>
          <w:lang w:val="en-GB"/>
        </w:rPr>
        <w:t>hen</w:t>
      </w:r>
      <w:r w:rsidR="00684453" w:rsidRPr="00684453">
        <w:rPr>
          <w:lang w:val="en-GB"/>
        </w:rPr>
        <w:t xml:space="preserve"> Make-Before-Break </w:t>
      </w:r>
      <w:proofErr w:type="spellStart"/>
      <w:r w:rsidR="00684453" w:rsidRPr="00684453">
        <w:rPr>
          <w:lang w:val="en-GB"/>
        </w:rPr>
        <w:t>SeNB</w:t>
      </w:r>
      <w:proofErr w:type="spellEnd"/>
      <w:r w:rsidR="00684453" w:rsidRPr="00684453">
        <w:rPr>
          <w:lang w:val="en-GB"/>
        </w:rPr>
        <w:t xml:space="preserve"> change is configured, the </w:t>
      </w:r>
      <w:r w:rsidR="004F3E57">
        <w:rPr>
          <w:lang w:val="en-GB"/>
        </w:rPr>
        <w:t xml:space="preserve">UE maintains the </w:t>
      </w:r>
      <w:r w:rsidR="00684453" w:rsidRPr="00684453">
        <w:rPr>
          <w:lang w:val="en-GB"/>
        </w:rPr>
        <w:t xml:space="preserve">connection to the source </w:t>
      </w:r>
      <w:proofErr w:type="spellStart"/>
      <w:r w:rsidR="00684453" w:rsidRPr="00684453">
        <w:rPr>
          <w:lang w:val="en-GB"/>
        </w:rPr>
        <w:t>SeNB</w:t>
      </w:r>
      <w:proofErr w:type="spellEnd"/>
      <w:r w:rsidR="00684453" w:rsidRPr="00684453">
        <w:rPr>
          <w:lang w:val="en-GB"/>
        </w:rPr>
        <w:t xml:space="preserve"> after </w:t>
      </w:r>
      <w:r w:rsidR="004F3E57">
        <w:rPr>
          <w:lang w:val="en-GB"/>
        </w:rPr>
        <w:t>receiving</w:t>
      </w:r>
      <w:r w:rsidR="00684453" w:rsidRPr="00684453">
        <w:rPr>
          <w:lang w:val="en-GB"/>
        </w:rPr>
        <w:t xml:space="preserve"> </w:t>
      </w:r>
      <w:r w:rsidR="007C303E">
        <w:rPr>
          <w:lang w:val="en-GB"/>
        </w:rPr>
        <w:t xml:space="preserve">the </w:t>
      </w:r>
      <w:proofErr w:type="spellStart"/>
      <w:r w:rsidR="00684453" w:rsidRPr="00684453">
        <w:rPr>
          <w:i/>
          <w:lang w:val="en-GB"/>
        </w:rPr>
        <w:t>RRCConnectionReconfiguration</w:t>
      </w:r>
      <w:proofErr w:type="spellEnd"/>
      <w:r w:rsidR="00684453" w:rsidRPr="00684453">
        <w:rPr>
          <w:lang w:val="en-GB"/>
        </w:rPr>
        <w:t xml:space="preserve"> message </w:t>
      </w:r>
      <w:r w:rsidR="004F3E57">
        <w:rPr>
          <w:lang w:val="en-GB"/>
        </w:rPr>
        <w:t xml:space="preserve">and </w:t>
      </w:r>
      <w:r w:rsidR="00B6682C">
        <w:rPr>
          <w:lang w:val="en-GB"/>
        </w:rPr>
        <w:t>until</w:t>
      </w:r>
      <w:r w:rsidR="00684453" w:rsidRPr="00684453">
        <w:rPr>
          <w:lang w:val="en-GB"/>
        </w:rPr>
        <w:t xml:space="preserve"> the UE executes initial uplink transmission to the target </w:t>
      </w:r>
      <w:proofErr w:type="spellStart"/>
      <w:r w:rsidR="00684453">
        <w:rPr>
          <w:lang w:val="en-GB"/>
        </w:rPr>
        <w:t>SeNB</w:t>
      </w:r>
      <w:proofErr w:type="spellEnd"/>
      <w:r w:rsidR="00684453">
        <w:rPr>
          <w:lang w:val="en-GB"/>
        </w:rPr>
        <w:t>.</w:t>
      </w:r>
      <w:r w:rsidR="00B6682C">
        <w:rPr>
          <w:lang w:val="en-GB"/>
        </w:rPr>
        <w:t xml:space="preserve"> </w:t>
      </w:r>
      <w:r w:rsidR="007C303E">
        <w:rPr>
          <w:lang w:val="en-GB"/>
        </w:rPr>
        <w:t>T</w:t>
      </w:r>
      <w:r w:rsidR="00B6682C">
        <w:rPr>
          <w:lang w:val="en-GB"/>
        </w:rPr>
        <w:t xml:space="preserve">his means that the </w:t>
      </w:r>
      <w:r w:rsidR="007C303E">
        <w:rPr>
          <w:lang w:val="en-GB"/>
        </w:rPr>
        <w:t xml:space="preserve">MBB solution for </w:t>
      </w:r>
      <w:proofErr w:type="spellStart"/>
      <w:r w:rsidR="007C303E">
        <w:rPr>
          <w:lang w:val="en-GB"/>
        </w:rPr>
        <w:t>SeNB</w:t>
      </w:r>
      <w:proofErr w:type="spellEnd"/>
      <w:r w:rsidR="007C303E">
        <w:rPr>
          <w:lang w:val="en-GB"/>
        </w:rPr>
        <w:t xml:space="preserve"> change in Rel-14 suffers from the same shortcomings as the MBB solution for a regular inter-eNB handover in Rel-14.</w:t>
      </w:r>
    </w:p>
    <w:p w14:paraId="725A4DE1" w14:textId="58DBA755" w:rsidR="00744F95" w:rsidRPr="00BB61C0" w:rsidRDefault="006A55E9" w:rsidP="00FB388A">
      <w:pPr>
        <w:pStyle w:val="Observation"/>
        <w:rPr>
          <w:lang w:val="en-GB"/>
        </w:rPr>
      </w:pPr>
      <w:bookmarkStart w:id="11" w:name="_Toc1042403"/>
      <w:r>
        <w:rPr>
          <w:lang w:val="en-GB"/>
        </w:rPr>
        <w:t>T</w:t>
      </w:r>
      <w:r w:rsidRPr="006A55E9">
        <w:rPr>
          <w:lang w:val="en-GB"/>
        </w:rPr>
        <w:t xml:space="preserve">he MBB solution for </w:t>
      </w:r>
      <w:proofErr w:type="spellStart"/>
      <w:r w:rsidRPr="006A55E9">
        <w:rPr>
          <w:lang w:val="en-GB"/>
        </w:rPr>
        <w:t>SeNB</w:t>
      </w:r>
      <w:proofErr w:type="spellEnd"/>
      <w:r w:rsidRPr="006A55E9">
        <w:rPr>
          <w:lang w:val="en-GB"/>
        </w:rPr>
        <w:t xml:space="preserve"> change</w:t>
      </w:r>
      <w:r>
        <w:rPr>
          <w:lang w:val="en-GB"/>
        </w:rPr>
        <w:t xml:space="preserve"> in Rel-14 suffers from the same </w:t>
      </w:r>
      <w:r w:rsidRPr="006A55E9">
        <w:rPr>
          <w:lang w:val="en-GB"/>
        </w:rPr>
        <w:t>shortcomings as the MBB solution for a regular inter-</w:t>
      </w:r>
      <w:proofErr w:type="spellStart"/>
      <w:r w:rsidRPr="006A55E9">
        <w:rPr>
          <w:lang w:val="en-GB"/>
        </w:rPr>
        <w:t>eNB</w:t>
      </w:r>
      <w:proofErr w:type="spellEnd"/>
      <w:r w:rsidRPr="006A55E9">
        <w:rPr>
          <w:lang w:val="en-GB"/>
        </w:rPr>
        <w:t xml:space="preserve"> handover in Rel-14</w:t>
      </w:r>
      <w:r>
        <w:rPr>
          <w:lang w:val="en-GB"/>
        </w:rPr>
        <w:t>.</w:t>
      </w:r>
      <w:bookmarkEnd w:id="11"/>
    </w:p>
    <w:p w14:paraId="40F44A47" w14:textId="4AE71A26" w:rsidR="009E1003" w:rsidRDefault="009E1003" w:rsidP="00FB388A">
      <w:pPr>
        <w:rPr>
          <w:lang w:val="en-GB"/>
        </w:rPr>
      </w:pPr>
      <w:r>
        <w:rPr>
          <w:lang w:val="en-GB"/>
        </w:rPr>
        <w:t xml:space="preserve">As </w:t>
      </w:r>
      <w:r w:rsidR="00140DC2">
        <w:rPr>
          <w:lang w:val="en-GB"/>
        </w:rPr>
        <w:t>explained</w:t>
      </w:r>
      <w:r>
        <w:rPr>
          <w:lang w:val="en-GB"/>
        </w:rPr>
        <w:t xml:space="preserve"> in our companion paper [4], </w:t>
      </w:r>
      <w:r w:rsidR="00140DC2">
        <w:rPr>
          <w:lang w:val="en-GB"/>
        </w:rPr>
        <w:t xml:space="preserve">we </w:t>
      </w:r>
      <w:r w:rsidR="000E6A5E">
        <w:rPr>
          <w:lang w:val="en-GB"/>
        </w:rPr>
        <w:t>think</w:t>
      </w:r>
      <w:r w:rsidR="00140DC2">
        <w:rPr>
          <w:lang w:val="en-GB"/>
        </w:rPr>
        <w:t xml:space="preserve"> it is</w:t>
      </w:r>
      <w:r w:rsidRPr="009E1003">
        <w:rPr>
          <w:lang w:val="en-GB"/>
        </w:rPr>
        <w:t xml:space="preserve"> more important to </w:t>
      </w:r>
      <w:r w:rsidR="00140DC2">
        <w:rPr>
          <w:lang w:val="en-GB"/>
        </w:rPr>
        <w:t>reduce</w:t>
      </w:r>
      <w:r w:rsidRPr="009E1003">
        <w:rPr>
          <w:lang w:val="en-GB"/>
        </w:rPr>
        <w:t xml:space="preserve"> interruption </w:t>
      </w:r>
      <w:r w:rsidR="00140DC2">
        <w:rPr>
          <w:lang w:val="en-GB"/>
        </w:rPr>
        <w:t>time for</w:t>
      </w:r>
      <w:r w:rsidRPr="009E1003">
        <w:rPr>
          <w:lang w:val="en-GB"/>
        </w:rPr>
        <w:t xml:space="preserve"> </w:t>
      </w:r>
      <w:r w:rsidR="00140DC2">
        <w:rPr>
          <w:lang w:val="en-GB"/>
        </w:rPr>
        <w:t xml:space="preserve">a regular </w:t>
      </w:r>
      <w:r w:rsidRPr="009E1003">
        <w:rPr>
          <w:lang w:val="en-GB"/>
        </w:rPr>
        <w:t>handover</w:t>
      </w:r>
      <w:r w:rsidR="009422A6">
        <w:rPr>
          <w:lang w:val="en-GB"/>
        </w:rPr>
        <w:t>, since a</w:t>
      </w:r>
      <w:r w:rsidRPr="009E1003">
        <w:rPr>
          <w:lang w:val="en-GB"/>
        </w:rPr>
        <w:t>t</w:t>
      </w:r>
      <w:r w:rsidR="00140DC2">
        <w:rPr>
          <w:lang w:val="en-GB"/>
        </w:rPr>
        <w:t xml:space="preserve"> a</w:t>
      </w:r>
      <w:r w:rsidR="009422A6">
        <w:rPr>
          <w:lang w:val="en-GB"/>
        </w:rPr>
        <w:t>n</w:t>
      </w:r>
      <w:r w:rsidRPr="009E1003">
        <w:rPr>
          <w:lang w:val="en-GB"/>
        </w:rPr>
        <w:t xml:space="preserve"> SCG change the UE can continue to transmit and receive data via the MCG. However, if the additional work to specify </w:t>
      </w:r>
      <w:r w:rsidR="000E6A5E">
        <w:rPr>
          <w:lang w:val="en-GB"/>
        </w:rPr>
        <w:t xml:space="preserve">a </w:t>
      </w:r>
      <w:r w:rsidR="0088653E" w:rsidRPr="0088653E">
        <w:rPr>
          <w:lang w:val="en-US"/>
        </w:rPr>
        <w:t xml:space="preserve">solution to reduce interruption time </w:t>
      </w:r>
      <w:r w:rsidR="009422A6">
        <w:rPr>
          <w:lang w:val="en-US"/>
        </w:rPr>
        <w:t>at an</w:t>
      </w:r>
      <w:r w:rsidR="0088653E" w:rsidRPr="0088653E">
        <w:rPr>
          <w:lang w:val="en-US"/>
        </w:rPr>
        <w:t xml:space="preserve"> SCG change</w:t>
      </w:r>
      <w:r w:rsidR="000E6A5E">
        <w:rPr>
          <w:lang w:val="en-US"/>
        </w:rPr>
        <w:t xml:space="preserve"> is </w:t>
      </w:r>
      <w:r w:rsidR="00140DC2">
        <w:rPr>
          <w:lang w:val="en-GB"/>
        </w:rPr>
        <w:t>limited</w:t>
      </w:r>
      <w:r w:rsidR="000E6A5E">
        <w:rPr>
          <w:lang w:val="en-GB"/>
        </w:rPr>
        <w:t>,</w:t>
      </w:r>
      <w:r w:rsidRPr="009E1003">
        <w:rPr>
          <w:lang w:val="en-GB"/>
        </w:rPr>
        <w:t xml:space="preserve"> </w:t>
      </w:r>
      <w:r w:rsidR="000E6A5E">
        <w:rPr>
          <w:lang w:val="en-GB"/>
        </w:rPr>
        <w:t xml:space="preserve">then </w:t>
      </w:r>
      <w:r w:rsidRPr="009E1003">
        <w:rPr>
          <w:lang w:val="en-GB"/>
        </w:rPr>
        <w:t>we are open to consider this</w:t>
      </w:r>
      <w:r w:rsidR="000E6A5E">
        <w:rPr>
          <w:lang w:val="en-GB"/>
        </w:rPr>
        <w:t xml:space="preserve"> in Rel-16</w:t>
      </w:r>
      <w:r>
        <w:rPr>
          <w:lang w:val="en-GB"/>
        </w:rPr>
        <w:t>.</w:t>
      </w:r>
    </w:p>
    <w:p w14:paraId="46DE81F2" w14:textId="28367B81" w:rsidR="00B711D9" w:rsidRPr="000141F0" w:rsidRDefault="00140DC2" w:rsidP="00FB388A">
      <w:pPr>
        <w:rPr>
          <w:lang w:val="en-US"/>
        </w:rPr>
      </w:pPr>
      <w:r>
        <w:rPr>
          <w:lang w:val="en-GB"/>
        </w:rPr>
        <w:t>If so, a</w:t>
      </w:r>
      <w:r w:rsidR="006A55E9" w:rsidRPr="000141F0">
        <w:rPr>
          <w:lang w:val="en-US"/>
        </w:rPr>
        <w:t xml:space="preserve"> </w:t>
      </w:r>
      <w:r w:rsidR="002073F4">
        <w:rPr>
          <w:lang w:val="en-US"/>
        </w:rPr>
        <w:t xml:space="preserve">potential </w:t>
      </w:r>
      <w:r w:rsidR="006A55E9" w:rsidRPr="000141F0">
        <w:rPr>
          <w:lang w:val="en-US"/>
        </w:rPr>
        <w:t xml:space="preserve">solution </w:t>
      </w:r>
      <w:r w:rsidR="000140AA" w:rsidRPr="000141F0">
        <w:rPr>
          <w:lang w:val="en-US"/>
        </w:rPr>
        <w:t xml:space="preserve">to reduce interruption time during SCG change in </w:t>
      </w:r>
      <w:r w:rsidR="00F075D1" w:rsidRPr="000141F0">
        <w:rPr>
          <w:lang w:val="en-US"/>
        </w:rPr>
        <w:t>MR</w:t>
      </w:r>
      <w:r w:rsidR="00CD05E1" w:rsidRPr="000141F0">
        <w:rPr>
          <w:lang w:val="en-US"/>
        </w:rPr>
        <w:t xml:space="preserve">-DC </w:t>
      </w:r>
      <w:r w:rsidR="000140AA" w:rsidRPr="000141F0">
        <w:rPr>
          <w:lang w:val="en-US"/>
        </w:rPr>
        <w:t xml:space="preserve">can be based on the </w:t>
      </w:r>
      <w:r w:rsidR="006A55E9" w:rsidRPr="000140AA">
        <w:rPr>
          <w:lang w:val="en-GB"/>
        </w:rPr>
        <w:t xml:space="preserve">MBB solution for </w:t>
      </w:r>
      <w:proofErr w:type="spellStart"/>
      <w:r w:rsidR="006A55E9" w:rsidRPr="000140AA">
        <w:rPr>
          <w:lang w:val="en-GB"/>
        </w:rPr>
        <w:t>SeNB</w:t>
      </w:r>
      <w:proofErr w:type="spellEnd"/>
      <w:r w:rsidR="006A55E9" w:rsidRPr="000140AA">
        <w:rPr>
          <w:lang w:val="en-GB"/>
        </w:rPr>
        <w:t xml:space="preserve"> change</w:t>
      </w:r>
      <w:r w:rsidR="000140AA" w:rsidRPr="000140AA">
        <w:rPr>
          <w:lang w:val="en-GB"/>
        </w:rPr>
        <w:t xml:space="preserve"> in Rel-14</w:t>
      </w:r>
      <w:r w:rsidR="009F28EC">
        <w:rPr>
          <w:lang w:val="en-GB"/>
        </w:rPr>
        <w:t xml:space="preserve">. </w:t>
      </w:r>
      <w:r w:rsidR="002073F4">
        <w:rPr>
          <w:lang w:val="en-GB"/>
        </w:rPr>
        <w:t xml:space="preserve">But </w:t>
      </w:r>
      <w:proofErr w:type="gramStart"/>
      <w:r w:rsidR="002073F4">
        <w:rPr>
          <w:lang w:val="en-GB"/>
        </w:rPr>
        <w:t>similar to</w:t>
      </w:r>
      <w:proofErr w:type="gramEnd"/>
      <w:r w:rsidR="002073F4">
        <w:rPr>
          <w:lang w:val="en-GB"/>
        </w:rPr>
        <w:t xml:space="preserve"> the study of reduced handover time in NR</w:t>
      </w:r>
      <w:r w:rsidR="00297241">
        <w:rPr>
          <w:lang w:val="en-GB"/>
        </w:rPr>
        <w:t>, t</w:t>
      </w:r>
      <w:r w:rsidR="00206B06">
        <w:rPr>
          <w:lang w:val="en-GB"/>
        </w:rPr>
        <w:t xml:space="preserve">he currently studied </w:t>
      </w:r>
      <w:r w:rsidR="00206B06" w:rsidRPr="00206B06">
        <w:rPr>
          <w:lang w:val="en-GB"/>
        </w:rPr>
        <w:t xml:space="preserve">MBB improvements </w:t>
      </w:r>
      <w:r w:rsidR="00724A5E">
        <w:rPr>
          <w:lang w:val="en-GB"/>
        </w:rPr>
        <w:t xml:space="preserve">in Rel-16 for a </w:t>
      </w:r>
      <w:r w:rsidR="00724A5E" w:rsidRPr="000141F0">
        <w:rPr>
          <w:lang w:val="en-US"/>
        </w:rPr>
        <w:t>regular inter-eNB handover</w:t>
      </w:r>
      <w:r w:rsidR="00724A5E" w:rsidRPr="00724A5E">
        <w:rPr>
          <w:lang w:val="en-GB"/>
        </w:rPr>
        <w:t xml:space="preserve"> </w:t>
      </w:r>
      <w:r w:rsidR="00724A5E">
        <w:rPr>
          <w:lang w:val="en-GB"/>
        </w:rPr>
        <w:t>should also be considered.</w:t>
      </w:r>
    </w:p>
    <w:p w14:paraId="3EAC5D6D" w14:textId="7BC60B8C" w:rsidR="0053086A" w:rsidRPr="000141F0" w:rsidRDefault="00693000" w:rsidP="006A55E9">
      <w:pPr>
        <w:pStyle w:val="Proposal"/>
        <w:rPr>
          <w:lang w:val="en-US"/>
        </w:rPr>
      </w:pPr>
      <w:bookmarkStart w:id="12" w:name="_Toc769173"/>
      <w:bookmarkStart w:id="13" w:name="_Toc770843"/>
      <w:bookmarkStart w:id="14" w:name="_Toc784530"/>
      <w:bookmarkStart w:id="15" w:name="_Toc947622"/>
      <w:bookmarkStart w:id="16" w:name="_Toc952284"/>
      <w:bookmarkStart w:id="17" w:name="_Toc1042405"/>
      <w:r w:rsidRPr="000141F0">
        <w:rPr>
          <w:lang w:val="en-US"/>
        </w:rPr>
        <w:t>If</w:t>
      </w:r>
      <w:r w:rsidR="006A55E9" w:rsidRPr="000141F0">
        <w:rPr>
          <w:lang w:val="en-US"/>
        </w:rPr>
        <w:t xml:space="preserve"> reduced handover interruption time </w:t>
      </w:r>
      <w:r w:rsidRPr="000141F0">
        <w:rPr>
          <w:lang w:val="en-US"/>
        </w:rPr>
        <w:t xml:space="preserve">for SCG change is to be supported </w:t>
      </w:r>
      <w:r w:rsidR="006A55E9" w:rsidRPr="000141F0">
        <w:rPr>
          <w:lang w:val="en-US"/>
        </w:rPr>
        <w:t>in NR</w:t>
      </w:r>
      <w:r w:rsidRPr="000141F0">
        <w:rPr>
          <w:lang w:val="en-US"/>
        </w:rPr>
        <w:t>,</w:t>
      </w:r>
      <w:r w:rsidR="006A55E9" w:rsidRPr="000141F0">
        <w:rPr>
          <w:lang w:val="en-US"/>
        </w:rPr>
        <w:t xml:space="preserve"> </w:t>
      </w:r>
      <w:r w:rsidRPr="000141F0">
        <w:rPr>
          <w:lang w:val="en-US"/>
        </w:rPr>
        <w:t xml:space="preserve">a solution based on the enhanced MBB solution currently discussed in LTE Rel-16 </w:t>
      </w:r>
      <w:r w:rsidR="00EB5F8F" w:rsidRPr="000141F0">
        <w:rPr>
          <w:lang w:val="en-US"/>
        </w:rPr>
        <w:t>should be considered.</w:t>
      </w:r>
      <w:bookmarkEnd w:id="12"/>
      <w:bookmarkEnd w:id="13"/>
      <w:bookmarkEnd w:id="14"/>
      <w:bookmarkEnd w:id="15"/>
      <w:bookmarkEnd w:id="16"/>
      <w:bookmarkEnd w:id="17"/>
    </w:p>
    <w:p w14:paraId="0287EB80" w14:textId="77777777" w:rsidR="00EC2880" w:rsidRPr="000141F0" w:rsidRDefault="00EC2880" w:rsidP="005E6277">
      <w:pPr>
        <w:rPr>
          <w:lang w:val="en-US"/>
        </w:rPr>
      </w:pPr>
    </w:p>
    <w:p w14:paraId="6542952F" w14:textId="6EB70C29" w:rsidR="008E065E" w:rsidRPr="002F6C2F" w:rsidRDefault="00C01F33" w:rsidP="008E065E">
      <w:pPr>
        <w:pStyle w:val="Heading1"/>
      </w:pPr>
      <w:r w:rsidRPr="00CE0424">
        <w:t>Conclusion</w:t>
      </w:r>
    </w:p>
    <w:p w14:paraId="73EB4639" w14:textId="0B262867" w:rsidR="0012524A" w:rsidRPr="000141F0" w:rsidRDefault="0012524A" w:rsidP="0012524A">
      <w:pPr>
        <w:pStyle w:val="BodyText"/>
        <w:rPr>
          <w:lang w:val="en-US"/>
        </w:rPr>
      </w:pPr>
      <w:r w:rsidRPr="000141F0">
        <w:rPr>
          <w:lang w:val="en-US"/>
        </w:rPr>
        <w:t xml:space="preserve">In section </w:t>
      </w:r>
      <w:r w:rsidR="003216E5" w:rsidRPr="000141F0">
        <w:rPr>
          <w:lang w:val="en-US"/>
        </w:rPr>
        <w:t>3</w:t>
      </w:r>
      <w:r w:rsidRPr="000141F0">
        <w:rPr>
          <w:lang w:val="en-US"/>
        </w:rPr>
        <w:t xml:space="preserve"> we made the following observations:</w:t>
      </w:r>
      <w:bookmarkStart w:id="18" w:name="_GoBack"/>
      <w:bookmarkEnd w:id="18"/>
    </w:p>
    <w:p w14:paraId="31582D42" w14:textId="329B7681" w:rsidR="0040131E" w:rsidRDefault="0012524A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42401" w:history="1">
        <w:r w:rsidR="0040131E" w:rsidRPr="007956AB">
          <w:rPr>
            <w:rStyle w:val="Hyperlink"/>
            <w:noProof/>
          </w:rPr>
          <w:t>Observation 1</w:t>
        </w:r>
        <w:r w:rsidR="0040131E">
          <w:rPr>
            <w:rFonts w:eastAsiaTheme="minorEastAsia"/>
            <w:b w:val="0"/>
            <w:noProof/>
            <w:lang w:eastAsia="sv-SE"/>
          </w:rPr>
          <w:tab/>
        </w:r>
        <w:r w:rsidR="0040131E" w:rsidRPr="007956AB">
          <w:rPr>
            <w:rStyle w:val="Hyperlink"/>
            <w:noProof/>
          </w:rPr>
          <w:t>The requirement on reduced handover interruption time is stricter in NR compared to LTE.</w:t>
        </w:r>
      </w:hyperlink>
    </w:p>
    <w:p w14:paraId="1ECD07C7" w14:textId="4930632F" w:rsidR="0040131E" w:rsidRDefault="0040131E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1042402" w:history="1">
        <w:r w:rsidRPr="007956AB">
          <w:rPr>
            <w:rStyle w:val="Hyperlink"/>
            <w:noProof/>
          </w:rPr>
          <w:t>Observation 2</w:t>
        </w:r>
        <w:r>
          <w:rPr>
            <w:rFonts w:eastAsiaTheme="minorEastAsia"/>
            <w:b w:val="0"/>
            <w:noProof/>
            <w:lang w:eastAsia="sv-SE"/>
          </w:rPr>
          <w:tab/>
        </w:r>
        <w:r w:rsidRPr="007956AB">
          <w:rPr>
            <w:rStyle w:val="Hyperlink"/>
            <w:noProof/>
          </w:rPr>
          <w:t xml:space="preserve">Solutions </w:t>
        </w:r>
        <w:r w:rsidRPr="007956AB">
          <w:rPr>
            <w:rStyle w:val="Hyperlink"/>
            <w:noProof/>
            <w:lang w:val="en-US"/>
          </w:rPr>
          <w:t>to reduce interruption time during SCG change is part of the objectives in the NR WID.</w:t>
        </w:r>
      </w:hyperlink>
    </w:p>
    <w:p w14:paraId="3AB0138B" w14:textId="70FD8132" w:rsidR="0040131E" w:rsidRDefault="0040131E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1042403" w:history="1">
        <w:r w:rsidRPr="007956AB">
          <w:rPr>
            <w:rStyle w:val="Hyperlink"/>
            <w:noProof/>
          </w:rPr>
          <w:t>Observation 3</w:t>
        </w:r>
        <w:r>
          <w:rPr>
            <w:rFonts w:eastAsiaTheme="minorEastAsia"/>
            <w:b w:val="0"/>
            <w:noProof/>
            <w:lang w:eastAsia="sv-SE"/>
          </w:rPr>
          <w:tab/>
        </w:r>
        <w:r w:rsidRPr="007956AB">
          <w:rPr>
            <w:rStyle w:val="Hyperlink"/>
            <w:noProof/>
          </w:rPr>
          <w:t>The MBB solution for SeNB change in Rel-14 suffers from the same shortcomings as the MBB solution for a regular inter-eNB handover in Rel-14.</w:t>
        </w:r>
      </w:hyperlink>
    </w:p>
    <w:p w14:paraId="322E79AF" w14:textId="12AA7BB3" w:rsidR="00032AC9" w:rsidRPr="000141F0" w:rsidRDefault="0012524A" w:rsidP="0012524A">
      <w:pPr>
        <w:pStyle w:val="BodyText"/>
        <w:rPr>
          <w:lang w:val="en-US"/>
        </w:rPr>
      </w:pPr>
      <w:r>
        <w:rPr>
          <w:b/>
          <w:bCs/>
        </w:rPr>
        <w:fldChar w:fldCharType="end"/>
      </w:r>
      <w:r w:rsidRPr="000141F0">
        <w:rPr>
          <w:lang w:val="en-US"/>
        </w:rPr>
        <w:t>Based</w:t>
      </w:r>
      <w:r w:rsidR="00032AC9" w:rsidRPr="000141F0">
        <w:rPr>
          <w:lang w:val="en-US"/>
        </w:rPr>
        <w:t xml:space="preserve"> on the discussion in the previous sections we propose the following:</w:t>
      </w:r>
    </w:p>
    <w:p w14:paraId="0BD7CEA8" w14:textId="77777777" w:rsidR="0040131E" w:rsidRPr="0040131E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40131E" w:rsidRPr="00096F6E">
        <w:t>Proposal 1</w:t>
      </w:r>
      <w:r w:rsidR="0040131E" w:rsidRPr="0040131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40131E" w:rsidRPr="00096F6E">
        <w:t>The study phase for reduced handover interruption time in NR should include a solution based on the enhanced MBB solution currently discussed for LTE.</w:t>
      </w:r>
    </w:p>
    <w:p w14:paraId="711FBEAC" w14:textId="77777777" w:rsidR="0040131E" w:rsidRPr="0040131E" w:rsidRDefault="0040131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096F6E">
        <w:t>Proposal 2</w:t>
      </w:r>
      <w:r w:rsidRPr="0040131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096F6E">
        <w:t>If reduced handover interruption time for SCG change is to be supported in NR, a solution based on the enhanced MBB solution currently discussed in LTE Rel-16 should be considered.</w:t>
      </w:r>
    </w:p>
    <w:p w14:paraId="282BE507" w14:textId="341B0692" w:rsidR="00C01F33" w:rsidRPr="000141F0" w:rsidRDefault="008E065E" w:rsidP="006E062C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36FDF30B" w14:textId="77777777" w:rsidR="00F507D1" w:rsidRPr="00CE0424" w:rsidRDefault="00F507D1" w:rsidP="00CE0424">
      <w:pPr>
        <w:pStyle w:val="Heading1"/>
      </w:pPr>
      <w:bookmarkStart w:id="19" w:name="_In-sequence_SDU_delivery"/>
      <w:bookmarkEnd w:id="19"/>
      <w:r w:rsidRPr="00CE0424">
        <w:t>References</w:t>
      </w:r>
    </w:p>
    <w:p w14:paraId="42FC8408" w14:textId="62DE9710" w:rsidR="004051A1" w:rsidRPr="000141F0" w:rsidRDefault="004B18CA" w:rsidP="00115E1B">
      <w:pPr>
        <w:pStyle w:val="Reference"/>
        <w:rPr>
          <w:lang w:val="en-US"/>
        </w:rPr>
      </w:pPr>
      <w:hyperlink r:id="rId9" w:history="1">
        <w:r w:rsidR="00115E1B">
          <w:rPr>
            <w:rStyle w:val="Hyperlink"/>
          </w:rPr>
          <w:t>RP-181433</w:t>
        </w:r>
      </w:hyperlink>
      <w:r w:rsidR="00DA6387" w:rsidRPr="000141F0">
        <w:rPr>
          <w:lang w:val="en-US"/>
        </w:rPr>
        <w:t xml:space="preserve">, New Work Item on </w:t>
      </w:r>
      <w:r w:rsidR="00115E1B" w:rsidRPr="000141F0">
        <w:rPr>
          <w:lang w:val="en-US"/>
        </w:rPr>
        <w:t>NR</w:t>
      </w:r>
      <w:r w:rsidR="00DA6387" w:rsidRPr="000141F0">
        <w:rPr>
          <w:lang w:val="en-US"/>
        </w:rPr>
        <w:t xml:space="preserve"> Mobility enhancement</w:t>
      </w:r>
      <w:r w:rsidR="00115E1B" w:rsidRPr="000141F0">
        <w:rPr>
          <w:lang w:val="en-US"/>
        </w:rPr>
        <w:t>s</w:t>
      </w:r>
      <w:r w:rsidR="00FB388A" w:rsidRPr="000141F0">
        <w:rPr>
          <w:lang w:val="en-US"/>
        </w:rPr>
        <w:t>, RAN#80</w:t>
      </w:r>
    </w:p>
    <w:p w14:paraId="362CA466" w14:textId="0C2EF9B1" w:rsidR="00AE0768" w:rsidRPr="000141F0" w:rsidRDefault="004B18CA" w:rsidP="00115E1B">
      <w:pPr>
        <w:pStyle w:val="Reference"/>
        <w:rPr>
          <w:lang w:val="en-US"/>
        </w:rPr>
      </w:pPr>
      <w:hyperlink r:id="rId10" w:history="1">
        <w:r w:rsidR="00AE0768" w:rsidRPr="00AE0768">
          <w:rPr>
            <w:rStyle w:val="Hyperlink"/>
          </w:rPr>
          <w:t>RP-181475</w:t>
        </w:r>
      </w:hyperlink>
      <w:r w:rsidR="00AE0768" w:rsidRPr="000141F0">
        <w:rPr>
          <w:lang w:val="en-US"/>
        </w:rPr>
        <w:t>, New Work Item on even further Mobility enhancement in E-UTRAN</w:t>
      </w:r>
      <w:r w:rsidR="00333CEE" w:rsidRPr="000141F0">
        <w:rPr>
          <w:lang w:val="en-US"/>
        </w:rPr>
        <w:t>, RAN#80</w:t>
      </w:r>
    </w:p>
    <w:p w14:paraId="7B556961" w14:textId="053DFAEF" w:rsidR="00684008" w:rsidRPr="00140DC2" w:rsidRDefault="00684008" w:rsidP="00684008">
      <w:pPr>
        <w:pStyle w:val="Reference"/>
        <w:rPr>
          <w:lang w:val="en-US"/>
        </w:rPr>
      </w:pPr>
      <w:r w:rsidRPr="00FB388A">
        <w:rPr>
          <w:lang w:val="en-GB"/>
        </w:rPr>
        <w:t>Email discussion [104#</w:t>
      </w:r>
      <w:proofErr w:type="gramStart"/>
      <w:r w:rsidRPr="00FB388A">
        <w:rPr>
          <w:lang w:val="en-GB"/>
        </w:rPr>
        <w:t>61][</w:t>
      </w:r>
      <w:proofErr w:type="gramEnd"/>
      <w:r w:rsidRPr="00FB388A">
        <w:rPr>
          <w:lang w:val="en-GB"/>
        </w:rPr>
        <w:t>LTE/</w:t>
      </w:r>
      <w:proofErr w:type="spellStart"/>
      <w:r w:rsidRPr="00FB388A">
        <w:rPr>
          <w:lang w:val="en-GB"/>
        </w:rPr>
        <w:t>feMOB</w:t>
      </w:r>
      <w:proofErr w:type="spellEnd"/>
      <w:r w:rsidRPr="00FB388A">
        <w:rPr>
          <w:lang w:val="en-GB"/>
        </w:rPr>
        <w:t>] Solution directions for minimizing user data interruption for UL/DL (Nokia)</w:t>
      </w:r>
    </w:p>
    <w:p w14:paraId="35D04E35" w14:textId="2AF49B9A" w:rsidR="00140DC2" w:rsidRPr="000141F0" w:rsidRDefault="00140DC2" w:rsidP="00684008">
      <w:pPr>
        <w:pStyle w:val="Reference"/>
        <w:rPr>
          <w:lang w:val="en-US"/>
        </w:rPr>
      </w:pPr>
      <w:r>
        <w:rPr>
          <w:lang w:val="en-GB"/>
        </w:rPr>
        <w:t>R2-19</w:t>
      </w:r>
      <w:r w:rsidR="00BB61C0" w:rsidRPr="00BB61C0">
        <w:rPr>
          <w:lang w:val="en-GB"/>
        </w:rPr>
        <w:t>00398</w:t>
      </w:r>
      <w:r>
        <w:rPr>
          <w:lang w:val="en-GB"/>
        </w:rPr>
        <w:t xml:space="preserve">, </w:t>
      </w:r>
      <w:r w:rsidRPr="00140DC2">
        <w:rPr>
          <w:lang w:val="en-GB"/>
        </w:rPr>
        <w:t>Scope and ways of working for the NR mobility enhancements WI</w:t>
      </w:r>
      <w:r>
        <w:rPr>
          <w:lang w:val="en-GB"/>
        </w:rPr>
        <w:t>, RAN2#105</w:t>
      </w:r>
    </w:p>
    <w:sectPr w:rsidR="00140DC2" w:rsidRPr="000141F0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3E5BE" w14:textId="77777777" w:rsidR="004B18CA" w:rsidRDefault="004B18CA">
      <w:r>
        <w:separator/>
      </w:r>
    </w:p>
  </w:endnote>
  <w:endnote w:type="continuationSeparator" w:id="0">
    <w:p w14:paraId="507A69EE" w14:textId="77777777" w:rsidR="004B18CA" w:rsidRDefault="004B18CA">
      <w:r>
        <w:continuationSeparator/>
      </w:r>
    </w:p>
  </w:endnote>
  <w:endnote w:type="continuationNotice" w:id="1">
    <w:p w14:paraId="18954241" w14:textId="77777777" w:rsidR="004B18CA" w:rsidRDefault="004B18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FCC2" w14:textId="77777777" w:rsidR="004157F3" w:rsidRDefault="004157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25A7B" w14:textId="77777777" w:rsidR="004B18CA" w:rsidRDefault="004B18CA">
      <w:r>
        <w:separator/>
      </w:r>
    </w:p>
  </w:footnote>
  <w:footnote w:type="continuationSeparator" w:id="0">
    <w:p w14:paraId="721970CB" w14:textId="77777777" w:rsidR="004B18CA" w:rsidRDefault="004B18CA">
      <w:r>
        <w:continuationSeparator/>
      </w:r>
    </w:p>
  </w:footnote>
  <w:footnote w:type="continuationNotice" w:id="1">
    <w:p w14:paraId="556E99E5" w14:textId="77777777" w:rsidR="004B18CA" w:rsidRDefault="004B18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905E1" w14:textId="77777777" w:rsidR="004157F3" w:rsidRDefault="004157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84EA6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370A2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790DC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1A1B76"/>
    <w:multiLevelType w:val="hybridMultilevel"/>
    <w:tmpl w:val="171C0032"/>
    <w:lvl w:ilvl="0" w:tplc="CC185AA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702617"/>
    <w:multiLevelType w:val="hybridMultilevel"/>
    <w:tmpl w:val="287A19E0"/>
    <w:lvl w:ilvl="0" w:tplc="011CD75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103C0"/>
    <w:multiLevelType w:val="hybridMultilevel"/>
    <w:tmpl w:val="DF789288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A111B"/>
    <w:multiLevelType w:val="hybridMultilevel"/>
    <w:tmpl w:val="FB3853CE"/>
    <w:lvl w:ilvl="0" w:tplc="49D00284">
      <w:start w:val="1"/>
      <w:numFmt w:val="decimal"/>
      <w:lvlText w:val="%1."/>
      <w:lvlJc w:val="left"/>
      <w:pPr>
        <w:ind w:left="927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12AEEB34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5566B"/>
    <w:multiLevelType w:val="hybridMultilevel"/>
    <w:tmpl w:val="F3325DFC"/>
    <w:lvl w:ilvl="0" w:tplc="B978A6A0">
      <w:start w:val="1"/>
      <w:numFmt w:val="decimal"/>
      <w:lvlText w:val="%1."/>
      <w:lvlJc w:val="left"/>
      <w:pPr>
        <w:ind w:left="1287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C156D8"/>
    <w:multiLevelType w:val="hybridMultilevel"/>
    <w:tmpl w:val="B39026D4"/>
    <w:lvl w:ilvl="0" w:tplc="FA7AC680">
      <w:numFmt w:val="bullet"/>
      <w:lvlText w:val="-"/>
      <w:lvlJc w:val="left"/>
      <w:pPr>
        <w:ind w:left="1020" w:hanging="6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8B2681"/>
    <w:multiLevelType w:val="hybridMultilevel"/>
    <w:tmpl w:val="3644405E"/>
    <w:lvl w:ilvl="0" w:tplc="753AA8B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8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9"/>
  </w:num>
  <w:num w:numId="16">
    <w:abstractNumId w:val="20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2"/>
  </w:num>
  <w:num w:numId="20">
    <w:abstractNumId w:val="16"/>
  </w:num>
  <w:num w:numId="21">
    <w:abstractNumId w:val="12"/>
  </w:num>
  <w:num w:numId="22">
    <w:abstractNumId w:val="7"/>
  </w:num>
  <w:num w:numId="23">
    <w:abstractNumId w:val="6"/>
  </w:num>
  <w:num w:numId="24">
    <w:abstractNumId w:val="5"/>
  </w:num>
  <w:num w:numId="25">
    <w:abstractNumId w:val="11"/>
  </w:num>
  <w:num w:numId="26">
    <w:abstractNumId w:val="17"/>
  </w:num>
  <w:num w:numId="27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63"/>
    <w:rsid w:val="000006E1"/>
    <w:rsid w:val="000026CE"/>
    <w:rsid w:val="00002A37"/>
    <w:rsid w:val="000039F4"/>
    <w:rsid w:val="00006446"/>
    <w:rsid w:val="00006896"/>
    <w:rsid w:val="000071D6"/>
    <w:rsid w:val="00007CDC"/>
    <w:rsid w:val="000118F8"/>
    <w:rsid w:val="00011B28"/>
    <w:rsid w:val="00012FC1"/>
    <w:rsid w:val="000140AA"/>
    <w:rsid w:val="000141F0"/>
    <w:rsid w:val="000151AE"/>
    <w:rsid w:val="00015D15"/>
    <w:rsid w:val="000219FC"/>
    <w:rsid w:val="00023308"/>
    <w:rsid w:val="0002564D"/>
    <w:rsid w:val="00025E49"/>
    <w:rsid w:val="00025ECA"/>
    <w:rsid w:val="00027221"/>
    <w:rsid w:val="000325B8"/>
    <w:rsid w:val="00032AC9"/>
    <w:rsid w:val="00033C08"/>
    <w:rsid w:val="00034C15"/>
    <w:rsid w:val="00036BA1"/>
    <w:rsid w:val="000422E2"/>
    <w:rsid w:val="00042F22"/>
    <w:rsid w:val="000435BC"/>
    <w:rsid w:val="000444EF"/>
    <w:rsid w:val="00044C53"/>
    <w:rsid w:val="00047D7D"/>
    <w:rsid w:val="00047E2B"/>
    <w:rsid w:val="000505D5"/>
    <w:rsid w:val="00052A07"/>
    <w:rsid w:val="000534E3"/>
    <w:rsid w:val="000548B0"/>
    <w:rsid w:val="00055E0D"/>
    <w:rsid w:val="0005606A"/>
    <w:rsid w:val="00057117"/>
    <w:rsid w:val="000607AA"/>
    <w:rsid w:val="000616E7"/>
    <w:rsid w:val="00061E9E"/>
    <w:rsid w:val="0006487E"/>
    <w:rsid w:val="00065E1A"/>
    <w:rsid w:val="00077E5F"/>
    <w:rsid w:val="0008036A"/>
    <w:rsid w:val="00081AE6"/>
    <w:rsid w:val="00082A75"/>
    <w:rsid w:val="0008510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476"/>
    <w:rsid w:val="000A0DB8"/>
    <w:rsid w:val="000A1B7B"/>
    <w:rsid w:val="000A1E8D"/>
    <w:rsid w:val="000A2603"/>
    <w:rsid w:val="000A53D5"/>
    <w:rsid w:val="000A56F2"/>
    <w:rsid w:val="000B03D0"/>
    <w:rsid w:val="000B10A0"/>
    <w:rsid w:val="000B2719"/>
    <w:rsid w:val="000B3A8F"/>
    <w:rsid w:val="000B4728"/>
    <w:rsid w:val="000B4AB9"/>
    <w:rsid w:val="000B58C3"/>
    <w:rsid w:val="000B61E9"/>
    <w:rsid w:val="000C165A"/>
    <w:rsid w:val="000C2E19"/>
    <w:rsid w:val="000D0D07"/>
    <w:rsid w:val="000D1622"/>
    <w:rsid w:val="000D2CF6"/>
    <w:rsid w:val="000D4797"/>
    <w:rsid w:val="000D6413"/>
    <w:rsid w:val="000D7503"/>
    <w:rsid w:val="000E0527"/>
    <w:rsid w:val="000E1E92"/>
    <w:rsid w:val="000E219E"/>
    <w:rsid w:val="000E4CCF"/>
    <w:rsid w:val="000E6A5E"/>
    <w:rsid w:val="000F06D6"/>
    <w:rsid w:val="000F0EB1"/>
    <w:rsid w:val="000F1106"/>
    <w:rsid w:val="000F3BE9"/>
    <w:rsid w:val="000F3F6C"/>
    <w:rsid w:val="000F5687"/>
    <w:rsid w:val="000F5A34"/>
    <w:rsid w:val="000F627D"/>
    <w:rsid w:val="000F6DF3"/>
    <w:rsid w:val="001005FF"/>
    <w:rsid w:val="00102312"/>
    <w:rsid w:val="00104F1F"/>
    <w:rsid w:val="001062FB"/>
    <w:rsid w:val="001063E6"/>
    <w:rsid w:val="00113073"/>
    <w:rsid w:val="00113CF4"/>
    <w:rsid w:val="00115141"/>
    <w:rsid w:val="001153EA"/>
    <w:rsid w:val="00115643"/>
    <w:rsid w:val="0011566A"/>
    <w:rsid w:val="00115DBB"/>
    <w:rsid w:val="00115E1B"/>
    <w:rsid w:val="00116765"/>
    <w:rsid w:val="001219F5"/>
    <w:rsid w:val="00121A20"/>
    <w:rsid w:val="00121ED4"/>
    <w:rsid w:val="0012377F"/>
    <w:rsid w:val="00124314"/>
    <w:rsid w:val="0012524A"/>
    <w:rsid w:val="00126B4A"/>
    <w:rsid w:val="00130B1A"/>
    <w:rsid w:val="00132FD0"/>
    <w:rsid w:val="001344C0"/>
    <w:rsid w:val="001346FA"/>
    <w:rsid w:val="00135252"/>
    <w:rsid w:val="00136950"/>
    <w:rsid w:val="00137AB5"/>
    <w:rsid w:val="00137F0B"/>
    <w:rsid w:val="00137F12"/>
    <w:rsid w:val="00137F38"/>
    <w:rsid w:val="00137FF4"/>
    <w:rsid w:val="00140DC2"/>
    <w:rsid w:val="00142AA5"/>
    <w:rsid w:val="001433E0"/>
    <w:rsid w:val="00150BAF"/>
    <w:rsid w:val="00151634"/>
    <w:rsid w:val="00151E23"/>
    <w:rsid w:val="001526E0"/>
    <w:rsid w:val="00153D1E"/>
    <w:rsid w:val="00154D00"/>
    <w:rsid w:val="001551B5"/>
    <w:rsid w:val="00155A1B"/>
    <w:rsid w:val="00161D75"/>
    <w:rsid w:val="0016361C"/>
    <w:rsid w:val="001659C1"/>
    <w:rsid w:val="001710F5"/>
    <w:rsid w:val="001727B5"/>
    <w:rsid w:val="0017350A"/>
    <w:rsid w:val="00173A8E"/>
    <w:rsid w:val="00177795"/>
    <w:rsid w:val="00177ECF"/>
    <w:rsid w:val="0018143F"/>
    <w:rsid w:val="00181B4C"/>
    <w:rsid w:val="001838EB"/>
    <w:rsid w:val="00190AC1"/>
    <w:rsid w:val="0019341A"/>
    <w:rsid w:val="00194686"/>
    <w:rsid w:val="00196F08"/>
    <w:rsid w:val="0019710E"/>
    <w:rsid w:val="00197DF9"/>
    <w:rsid w:val="001A1987"/>
    <w:rsid w:val="001A2564"/>
    <w:rsid w:val="001A2852"/>
    <w:rsid w:val="001A6173"/>
    <w:rsid w:val="001A6CBA"/>
    <w:rsid w:val="001A7248"/>
    <w:rsid w:val="001B0D97"/>
    <w:rsid w:val="001B0FAC"/>
    <w:rsid w:val="001B264D"/>
    <w:rsid w:val="001B5A5D"/>
    <w:rsid w:val="001B7A20"/>
    <w:rsid w:val="001C13BD"/>
    <w:rsid w:val="001C1CE5"/>
    <w:rsid w:val="001C3D2A"/>
    <w:rsid w:val="001C5D84"/>
    <w:rsid w:val="001D2A95"/>
    <w:rsid w:val="001D51BA"/>
    <w:rsid w:val="001D5C9C"/>
    <w:rsid w:val="001D6342"/>
    <w:rsid w:val="001D6D53"/>
    <w:rsid w:val="001D6F5A"/>
    <w:rsid w:val="001E11FE"/>
    <w:rsid w:val="001E136F"/>
    <w:rsid w:val="001E58E2"/>
    <w:rsid w:val="001E6C95"/>
    <w:rsid w:val="001E7AED"/>
    <w:rsid w:val="001F1232"/>
    <w:rsid w:val="001F1BF5"/>
    <w:rsid w:val="001F2779"/>
    <w:rsid w:val="001F307E"/>
    <w:rsid w:val="001F3916"/>
    <w:rsid w:val="001F54C5"/>
    <w:rsid w:val="001F662C"/>
    <w:rsid w:val="001F7074"/>
    <w:rsid w:val="00200490"/>
    <w:rsid w:val="00201F3A"/>
    <w:rsid w:val="00203F96"/>
    <w:rsid w:val="002046DF"/>
    <w:rsid w:val="002046F8"/>
    <w:rsid w:val="0020579F"/>
    <w:rsid w:val="002069B2"/>
    <w:rsid w:val="00206B06"/>
    <w:rsid w:val="002073F4"/>
    <w:rsid w:val="00207FA3"/>
    <w:rsid w:val="002112E1"/>
    <w:rsid w:val="00214DA8"/>
    <w:rsid w:val="00215423"/>
    <w:rsid w:val="002158FA"/>
    <w:rsid w:val="00217105"/>
    <w:rsid w:val="00220401"/>
    <w:rsid w:val="00220600"/>
    <w:rsid w:val="002224DB"/>
    <w:rsid w:val="00222FA8"/>
    <w:rsid w:val="00223FCB"/>
    <w:rsid w:val="002252C3"/>
    <w:rsid w:val="002253AB"/>
    <w:rsid w:val="00225C54"/>
    <w:rsid w:val="00226449"/>
    <w:rsid w:val="00230765"/>
    <w:rsid w:val="002319E4"/>
    <w:rsid w:val="0023309A"/>
    <w:rsid w:val="002348D5"/>
    <w:rsid w:val="00235632"/>
    <w:rsid w:val="00235872"/>
    <w:rsid w:val="002377EC"/>
    <w:rsid w:val="00240C1F"/>
    <w:rsid w:val="00241559"/>
    <w:rsid w:val="002435B3"/>
    <w:rsid w:val="002458EB"/>
    <w:rsid w:val="002500C8"/>
    <w:rsid w:val="00250F20"/>
    <w:rsid w:val="00253359"/>
    <w:rsid w:val="002540F4"/>
    <w:rsid w:val="00254ACE"/>
    <w:rsid w:val="00256492"/>
    <w:rsid w:val="00257543"/>
    <w:rsid w:val="0025797A"/>
    <w:rsid w:val="002617E7"/>
    <w:rsid w:val="00264228"/>
    <w:rsid w:val="00264334"/>
    <w:rsid w:val="0026473E"/>
    <w:rsid w:val="00266214"/>
    <w:rsid w:val="00267C83"/>
    <w:rsid w:val="0027144F"/>
    <w:rsid w:val="00271F3A"/>
    <w:rsid w:val="00272E60"/>
    <w:rsid w:val="00273278"/>
    <w:rsid w:val="002737F4"/>
    <w:rsid w:val="00275F1A"/>
    <w:rsid w:val="002776FE"/>
    <w:rsid w:val="002805F5"/>
    <w:rsid w:val="00280751"/>
    <w:rsid w:val="0028280A"/>
    <w:rsid w:val="00284710"/>
    <w:rsid w:val="00284B1D"/>
    <w:rsid w:val="00286ACD"/>
    <w:rsid w:val="00287838"/>
    <w:rsid w:val="002878B2"/>
    <w:rsid w:val="00287D8E"/>
    <w:rsid w:val="002907B5"/>
    <w:rsid w:val="00292EB7"/>
    <w:rsid w:val="00293835"/>
    <w:rsid w:val="00293DBD"/>
    <w:rsid w:val="00296227"/>
    <w:rsid w:val="00296B72"/>
    <w:rsid w:val="00296CFF"/>
    <w:rsid w:val="00296F44"/>
    <w:rsid w:val="002971AF"/>
    <w:rsid w:val="00297241"/>
    <w:rsid w:val="0029777D"/>
    <w:rsid w:val="002A02FF"/>
    <w:rsid w:val="002A055E"/>
    <w:rsid w:val="002A1D4E"/>
    <w:rsid w:val="002A2869"/>
    <w:rsid w:val="002A3352"/>
    <w:rsid w:val="002A66D2"/>
    <w:rsid w:val="002B24D6"/>
    <w:rsid w:val="002B2DB8"/>
    <w:rsid w:val="002B5987"/>
    <w:rsid w:val="002B750B"/>
    <w:rsid w:val="002C3C67"/>
    <w:rsid w:val="002C41E6"/>
    <w:rsid w:val="002C782B"/>
    <w:rsid w:val="002C7DFE"/>
    <w:rsid w:val="002D071A"/>
    <w:rsid w:val="002D0A6F"/>
    <w:rsid w:val="002D34B2"/>
    <w:rsid w:val="002D48DB"/>
    <w:rsid w:val="002D730F"/>
    <w:rsid w:val="002D7637"/>
    <w:rsid w:val="002E17F2"/>
    <w:rsid w:val="002E2335"/>
    <w:rsid w:val="002E37FB"/>
    <w:rsid w:val="002E7CA7"/>
    <w:rsid w:val="002E7CAE"/>
    <w:rsid w:val="002F2771"/>
    <w:rsid w:val="002F37A9"/>
    <w:rsid w:val="002F44AC"/>
    <w:rsid w:val="002F6C2F"/>
    <w:rsid w:val="00301CE6"/>
    <w:rsid w:val="0030250D"/>
    <w:rsid w:val="0030256B"/>
    <w:rsid w:val="0030501F"/>
    <w:rsid w:val="003064B3"/>
    <w:rsid w:val="00307220"/>
    <w:rsid w:val="00307BA1"/>
    <w:rsid w:val="00310268"/>
    <w:rsid w:val="00311702"/>
    <w:rsid w:val="00311E82"/>
    <w:rsid w:val="00312990"/>
    <w:rsid w:val="00313648"/>
    <w:rsid w:val="00313FD6"/>
    <w:rsid w:val="003143BD"/>
    <w:rsid w:val="00317A53"/>
    <w:rsid w:val="003203ED"/>
    <w:rsid w:val="003216E5"/>
    <w:rsid w:val="00322C9F"/>
    <w:rsid w:val="00324D23"/>
    <w:rsid w:val="00331751"/>
    <w:rsid w:val="00333224"/>
    <w:rsid w:val="00333CEE"/>
    <w:rsid w:val="00334579"/>
    <w:rsid w:val="00335858"/>
    <w:rsid w:val="00336BDA"/>
    <w:rsid w:val="003400C8"/>
    <w:rsid w:val="00340B42"/>
    <w:rsid w:val="00341E09"/>
    <w:rsid w:val="00342BD7"/>
    <w:rsid w:val="00343A07"/>
    <w:rsid w:val="00346DB5"/>
    <w:rsid w:val="00346F94"/>
    <w:rsid w:val="003477B1"/>
    <w:rsid w:val="0035491B"/>
    <w:rsid w:val="00354C24"/>
    <w:rsid w:val="00357380"/>
    <w:rsid w:val="003576EB"/>
    <w:rsid w:val="00357730"/>
    <w:rsid w:val="003602D9"/>
    <w:rsid w:val="00360361"/>
    <w:rsid w:val="003604CE"/>
    <w:rsid w:val="00360F65"/>
    <w:rsid w:val="0036439C"/>
    <w:rsid w:val="00366168"/>
    <w:rsid w:val="00370E47"/>
    <w:rsid w:val="00372854"/>
    <w:rsid w:val="00373BE6"/>
    <w:rsid w:val="003742AC"/>
    <w:rsid w:val="003753B1"/>
    <w:rsid w:val="0037625E"/>
    <w:rsid w:val="00376DA3"/>
    <w:rsid w:val="00377CE1"/>
    <w:rsid w:val="00380B02"/>
    <w:rsid w:val="00384886"/>
    <w:rsid w:val="00385AA6"/>
    <w:rsid w:val="00385BF0"/>
    <w:rsid w:val="00386816"/>
    <w:rsid w:val="003906B8"/>
    <w:rsid w:val="003939FF"/>
    <w:rsid w:val="00395CB6"/>
    <w:rsid w:val="00397E0D"/>
    <w:rsid w:val="003A0D9B"/>
    <w:rsid w:val="003A2223"/>
    <w:rsid w:val="003A2A0F"/>
    <w:rsid w:val="003A45A1"/>
    <w:rsid w:val="003A5B0A"/>
    <w:rsid w:val="003A6BAC"/>
    <w:rsid w:val="003A7EF3"/>
    <w:rsid w:val="003B159C"/>
    <w:rsid w:val="003B176E"/>
    <w:rsid w:val="003B369F"/>
    <w:rsid w:val="003B36A3"/>
    <w:rsid w:val="003B3A6B"/>
    <w:rsid w:val="003B460B"/>
    <w:rsid w:val="003B66A6"/>
    <w:rsid w:val="003B7456"/>
    <w:rsid w:val="003B7FE5"/>
    <w:rsid w:val="003C11C8"/>
    <w:rsid w:val="003C17DF"/>
    <w:rsid w:val="003C26BD"/>
    <w:rsid w:val="003C2702"/>
    <w:rsid w:val="003C46E6"/>
    <w:rsid w:val="003C7806"/>
    <w:rsid w:val="003D0031"/>
    <w:rsid w:val="003D109F"/>
    <w:rsid w:val="003D135A"/>
    <w:rsid w:val="003D2478"/>
    <w:rsid w:val="003D3C45"/>
    <w:rsid w:val="003D5B1F"/>
    <w:rsid w:val="003D7ABB"/>
    <w:rsid w:val="003E1402"/>
    <w:rsid w:val="003E15FA"/>
    <w:rsid w:val="003E55E4"/>
    <w:rsid w:val="003E74E3"/>
    <w:rsid w:val="003F05C7"/>
    <w:rsid w:val="003F12F4"/>
    <w:rsid w:val="003F2CD4"/>
    <w:rsid w:val="003F2F6E"/>
    <w:rsid w:val="003F6035"/>
    <w:rsid w:val="003F6357"/>
    <w:rsid w:val="003F6BBE"/>
    <w:rsid w:val="004000E8"/>
    <w:rsid w:val="0040131E"/>
    <w:rsid w:val="00402DCB"/>
    <w:rsid w:val="00402E2B"/>
    <w:rsid w:val="00403ED7"/>
    <w:rsid w:val="00404315"/>
    <w:rsid w:val="00404B12"/>
    <w:rsid w:val="0040512B"/>
    <w:rsid w:val="004051A1"/>
    <w:rsid w:val="00405CA5"/>
    <w:rsid w:val="00406CDB"/>
    <w:rsid w:val="00407624"/>
    <w:rsid w:val="00407CD3"/>
    <w:rsid w:val="00410134"/>
    <w:rsid w:val="00410B72"/>
    <w:rsid w:val="00410F18"/>
    <w:rsid w:val="004115E5"/>
    <w:rsid w:val="0041263E"/>
    <w:rsid w:val="00413AAC"/>
    <w:rsid w:val="004146AC"/>
    <w:rsid w:val="004157F3"/>
    <w:rsid w:val="00421105"/>
    <w:rsid w:val="00422A16"/>
    <w:rsid w:val="004230DF"/>
    <w:rsid w:val="004242F4"/>
    <w:rsid w:val="00427248"/>
    <w:rsid w:val="00430722"/>
    <w:rsid w:val="00431368"/>
    <w:rsid w:val="0043422D"/>
    <w:rsid w:val="0043450D"/>
    <w:rsid w:val="00434D4F"/>
    <w:rsid w:val="00437447"/>
    <w:rsid w:val="00437859"/>
    <w:rsid w:val="00440166"/>
    <w:rsid w:val="00441A92"/>
    <w:rsid w:val="00442352"/>
    <w:rsid w:val="00443109"/>
    <w:rsid w:val="00444F56"/>
    <w:rsid w:val="00445077"/>
    <w:rsid w:val="00446119"/>
    <w:rsid w:val="00446488"/>
    <w:rsid w:val="004517AA"/>
    <w:rsid w:val="00452CAC"/>
    <w:rsid w:val="00453EAA"/>
    <w:rsid w:val="00457565"/>
    <w:rsid w:val="00457B71"/>
    <w:rsid w:val="004669E2"/>
    <w:rsid w:val="004679C1"/>
    <w:rsid w:val="00470C31"/>
    <w:rsid w:val="00472509"/>
    <w:rsid w:val="004734D0"/>
    <w:rsid w:val="00473510"/>
    <w:rsid w:val="0047435A"/>
    <w:rsid w:val="0047556B"/>
    <w:rsid w:val="00476EE7"/>
    <w:rsid w:val="00477768"/>
    <w:rsid w:val="004822CE"/>
    <w:rsid w:val="0049118B"/>
    <w:rsid w:val="00491DE5"/>
    <w:rsid w:val="00492BC5"/>
    <w:rsid w:val="00493AB1"/>
    <w:rsid w:val="004954DC"/>
    <w:rsid w:val="004964F1"/>
    <w:rsid w:val="00497D58"/>
    <w:rsid w:val="004A16BC"/>
    <w:rsid w:val="004A2B94"/>
    <w:rsid w:val="004A39FB"/>
    <w:rsid w:val="004A6868"/>
    <w:rsid w:val="004B18CA"/>
    <w:rsid w:val="004B787B"/>
    <w:rsid w:val="004B7C0C"/>
    <w:rsid w:val="004C01C8"/>
    <w:rsid w:val="004C1338"/>
    <w:rsid w:val="004C2DB9"/>
    <w:rsid w:val="004C3898"/>
    <w:rsid w:val="004C3D75"/>
    <w:rsid w:val="004D0083"/>
    <w:rsid w:val="004D1B91"/>
    <w:rsid w:val="004D36B1"/>
    <w:rsid w:val="004D6356"/>
    <w:rsid w:val="004D7012"/>
    <w:rsid w:val="004D72E5"/>
    <w:rsid w:val="004D7EBD"/>
    <w:rsid w:val="004E12B2"/>
    <w:rsid w:val="004E2680"/>
    <w:rsid w:val="004E28F9"/>
    <w:rsid w:val="004E3819"/>
    <w:rsid w:val="004E462E"/>
    <w:rsid w:val="004E4B5D"/>
    <w:rsid w:val="004E56DC"/>
    <w:rsid w:val="004E7052"/>
    <w:rsid w:val="004E76F4"/>
    <w:rsid w:val="004F0B4E"/>
    <w:rsid w:val="004F0B6C"/>
    <w:rsid w:val="004F2078"/>
    <w:rsid w:val="004F26BF"/>
    <w:rsid w:val="004F3025"/>
    <w:rsid w:val="004F3E57"/>
    <w:rsid w:val="004F4C3A"/>
    <w:rsid w:val="004F4DA3"/>
    <w:rsid w:val="00502A0C"/>
    <w:rsid w:val="00506495"/>
    <w:rsid w:val="00506557"/>
    <w:rsid w:val="0050677A"/>
    <w:rsid w:val="00506E4A"/>
    <w:rsid w:val="00507A57"/>
    <w:rsid w:val="005108D8"/>
    <w:rsid w:val="005116F9"/>
    <w:rsid w:val="0051538E"/>
    <w:rsid w:val="005153A7"/>
    <w:rsid w:val="00517ED1"/>
    <w:rsid w:val="0052099E"/>
    <w:rsid w:val="005219CF"/>
    <w:rsid w:val="00521F7D"/>
    <w:rsid w:val="0052660D"/>
    <w:rsid w:val="00527FBA"/>
    <w:rsid w:val="0053086A"/>
    <w:rsid w:val="00531179"/>
    <w:rsid w:val="005315CE"/>
    <w:rsid w:val="005336BB"/>
    <w:rsid w:val="00534B59"/>
    <w:rsid w:val="00536759"/>
    <w:rsid w:val="00537C62"/>
    <w:rsid w:val="00541322"/>
    <w:rsid w:val="00546970"/>
    <w:rsid w:val="00554E19"/>
    <w:rsid w:val="0056121F"/>
    <w:rsid w:val="00564756"/>
    <w:rsid w:val="00565739"/>
    <w:rsid w:val="00565EFA"/>
    <w:rsid w:val="00567BF3"/>
    <w:rsid w:val="005708FA"/>
    <w:rsid w:val="00572505"/>
    <w:rsid w:val="00572703"/>
    <w:rsid w:val="00573CE8"/>
    <w:rsid w:val="00575FA3"/>
    <w:rsid w:val="00581F8B"/>
    <w:rsid w:val="00582809"/>
    <w:rsid w:val="00582C38"/>
    <w:rsid w:val="0058798C"/>
    <w:rsid w:val="00587DAF"/>
    <w:rsid w:val="005900FA"/>
    <w:rsid w:val="005935A4"/>
    <w:rsid w:val="005948C2"/>
    <w:rsid w:val="00595DCA"/>
    <w:rsid w:val="0059779B"/>
    <w:rsid w:val="005A1C1C"/>
    <w:rsid w:val="005A209A"/>
    <w:rsid w:val="005A662D"/>
    <w:rsid w:val="005A7D20"/>
    <w:rsid w:val="005B35D7"/>
    <w:rsid w:val="005B392A"/>
    <w:rsid w:val="005B3AA3"/>
    <w:rsid w:val="005B591A"/>
    <w:rsid w:val="005B6E26"/>
    <w:rsid w:val="005B6F83"/>
    <w:rsid w:val="005C5550"/>
    <w:rsid w:val="005C74FB"/>
    <w:rsid w:val="005D0F2C"/>
    <w:rsid w:val="005D14F1"/>
    <w:rsid w:val="005D1602"/>
    <w:rsid w:val="005D77AF"/>
    <w:rsid w:val="005E03C7"/>
    <w:rsid w:val="005E2399"/>
    <w:rsid w:val="005E33D2"/>
    <w:rsid w:val="005E385F"/>
    <w:rsid w:val="005E392A"/>
    <w:rsid w:val="005E5B81"/>
    <w:rsid w:val="005E6277"/>
    <w:rsid w:val="005E7774"/>
    <w:rsid w:val="005F01A2"/>
    <w:rsid w:val="005F2CB1"/>
    <w:rsid w:val="005F3025"/>
    <w:rsid w:val="005F618C"/>
    <w:rsid w:val="005F70BD"/>
    <w:rsid w:val="005F7E91"/>
    <w:rsid w:val="0060283C"/>
    <w:rsid w:val="00604455"/>
    <w:rsid w:val="00604F14"/>
    <w:rsid w:val="00606058"/>
    <w:rsid w:val="006069DF"/>
    <w:rsid w:val="006072B5"/>
    <w:rsid w:val="00611327"/>
    <w:rsid w:val="00611753"/>
    <w:rsid w:val="00611B83"/>
    <w:rsid w:val="00612241"/>
    <w:rsid w:val="00613257"/>
    <w:rsid w:val="00617022"/>
    <w:rsid w:val="00620A71"/>
    <w:rsid w:val="00620D80"/>
    <w:rsid w:val="00622C78"/>
    <w:rsid w:val="006234A6"/>
    <w:rsid w:val="00625192"/>
    <w:rsid w:val="00630001"/>
    <w:rsid w:val="006311B3"/>
    <w:rsid w:val="00631CA0"/>
    <w:rsid w:val="0063284C"/>
    <w:rsid w:val="006328C1"/>
    <w:rsid w:val="00635B1A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360"/>
    <w:rsid w:val="0064701F"/>
    <w:rsid w:val="00647207"/>
    <w:rsid w:val="00647C6B"/>
    <w:rsid w:val="00650AB9"/>
    <w:rsid w:val="00651C5B"/>
    <w:rsid w:val="00652CA0"/>
    <w:rsid w:val="00655733"/>
    <w:rsid w:val="00655ACD"/>
    <w:rsid w:val="00656770"/>
    <w:rsid w:val="00656A92"/>
    <w:rsid w:val="00656DDE"/>
    <w:rsid w:val="00657A12"/>
    <w:rsid w:val="0066011D"/>
    <w:rsid w:val="006607C0"/>
    <w:rsid w:val="0066081F"/>
    <w:rsid w:val="006613A6"/>
    <w:rsid w:val="006627A2"/>
    <w:rsid w:val="00662FB3"/>
    <w:rsid w:val="006634E6"/>
    <w:rsid w:val="0066462F"/>
    <w:rsid w:val="006655EE"/>
    <w:rsid w:val="00665EE9"/>
    <w:rsid w:val="00667EE7"/>
    <w:rsid w:val="0067041E"/>
    <w:rsid w:val="00670922"/>
    <w:rsid w:val="00670BE1"/>
    <w:rsid w:val="00671B70"/>
    <w:rsid w:val="00671DC6"/>
    <w:rsid w:val="0067218F"/>
    <w:rsid w:val="006741F2"/>
    <w:rsid w:val="00674CC3"/>
    <w:rsid w:val="00675C72"/>
    <w:rsid w:val="006771F9"/>
    <w:rsid w:val="006776D7"/>
    <w:rsid w:val="0067777C"/>
    <w:rsid w:val="00681003"/>
    <w:rsid w:val="006817C9"/>
    <w:rsid w:val="00683ECE"/>
    <w:rsid w:val="00684008"/>
    <w:rsid w:val="00684453"/>
    <w:rsid w:val="00687E00"/>
    <w:rsid w:val="00690AEF"/>
    <w:rsid w:val="0069137C"/>
    <w:rsid w:val="00692A96"/>
    <w:rsid w:val="00693000"/>
    <w:rsid w:val="00695134"/>
    <w:rsid w:val="00695FC2"/>
    <w:rsid w:val="00696949"/>
    <w:rsid w:val="00696F29"/>
    <w:rsid w:val="00697052"/>
    <w:rsid w:val="006A173C"/>
    <w:rsid w:val="006A1F4C"/>
    <w:rsid w:val="006A46FB"/>
    <w:rsid w:val="006A4EBD"/>
    <w:rsid w:val="006A55E9"/>
    <w:rsid w:val="006A5E28"/>
    <w:rsid w:val="006A697B"/>
    <w:rsid w:val="006A7AFF"/>
    <w:rsid w:val="006B0066"/>
    <w:rsid w:val="006B1816"/>
    <w:rsid w:val="006B2099"/>
    <w:rsid w:val="006B50CF"/>
    <w:rsid w:val="006B70F5"/>
    <w:rsid w:val="006B72C9"/>
    <w:rsid w:val="006C03B8"/>
    <w:rsid w:val="006C57F3"/>
    <w:rsid w:val="006C5EC9"/>
    <w:rsid w:val="006C6059"/>
    <w:rsid w:val="006C7522"/>
    <w:rsid w:val="006C7ACB"/>
    <w:rsid w:val="006D19FA"/>
    <w:rsid w:val="006D1E26"/>
    <w:rsid w:val="006D2916"/>
    <w:rsid w:val="006D4BBC"/>
    <w:rsid w:val="006D6F08"/>
    <w:rsid w:val="006D79CC"/>
    <w:rsid w:val="006E062C"/>
    <w:rsid w:val="006E28B7"/>
    <w:rsid w:val="006E3310"/>
    <w:rsid w:val="006E3C24"/>
    <w:rsid w:val="006E4E39"/>
    <w:rsid w:val="006E565E"/>
    <w:rsid w:val="006E570A"/>
    <w:rsid w:val="006E673D"/>
    <w:rsid w:val="006E70F0"/>
    <w:rsid w:val="006E7D3B"/>
    <w:rsid w:val="006E7FDC"/>
    <w:rsid w:val="006F1B70"/>
    <w:rsid w:val="006F341D"/>
    <w:rsid w:val="006F3CDE"/>
    <w:rsid w:val="006F58D4"/>
    <w:rsid w:val="006F781A"/>
    <w:rsid w:val="006F7D70"/>
    <w:rsid w:val="00700EF5"/>
    <w:rsid w:val="00701692"/>
    <w:rsid w:val="00701D4F"/>
    <w:rsid w:val="0070346E"/>
    <w:rsid w:val="00704EDB"/>
    <w:rsid w:val="00706101"/>
    <w:rsid w:val="00707072"/>
    <w:rsid w:val="00707734"/>
    <w:rsid w:val="00707D61"/>
    <w:rsid w:val="00712287"/>
    <w:rsid w:val="00712772"/>
    <w:rsid w:val="007148D3"/>
    <w:rsid w:val="00714F46"/>
    <w:rsid w:val="00715B9A"/>
    <w:rsid w:val="00721CB4"/>
    <w:rsid w:val="00722EB1"/>
    <w:rsid w:val="0072389F"/>
    <w:rsid w:val="00724A5E"/>
    <w:rsid w:val="00724E91"/>
    <w:rsid w:val="007268A3"/>
    <w:rsid w:val="00726EA6"/>
    <w:rsid w:val="00727208"/>
    <w:rsid w:val="00727680"/>
    <w:rsid w:val="007348B1"/>
    <w:rsid w:val="007362A6"/>
    <w:rsid w:val="00736D7D"/>
    <w:rsid w:val="00737BF9"/>
    <w:rsid w:val="00740860"/>
    <w:rsid w:val="00740E58"/>
    <w:rsid w:val="00741242"/>
    <w:rsid w:val="0074181C"/>
    <w:rsid w:val="00742381"/>
    <w:rsid w:val="007429D4"/>
    <w:rsid w:val="007445A0"/>
    <w:rsid w:val="00744F95"/>
    <w:rsid w:val="0074524B"/>
    <w:rsid w:val="00747D8B"/>
    <w:rsid w:val="0075059E"/>
    <w:rsid w:val="00750631"/>
    <w:rsid w:val="00751228"/>
    <w:rsid w:val="0075701A"/>
    <w:rsid w:val="007571E1"/>
    <w:rsid w:val="007604B2"/>
    <w:rsid w:val="00765281"/>
    <w:rsid w:val="00766BAD"/>
    <w:rsid w:val="00767E9B"/>
    <w:rsid w:val="00770303"/>
    <w:rsid w:val="00771353"/>
    <w:rsid w:val="00772E38"/>
    <w:rsid w:val="007730BD"/>
    <w:rsid w:val="007738D0"/>
    <w:rsid w:val="007755F2"/>
    <w:rsid w:val="00776074"/>
    <w:rsid w:val="007761D9"/>
    <w:rsid w:val="00776971"/>
    <w:rsid w:val="00781690"/>
    <w:rsid w:val="0078177E"/>
    <w:rsid w:val="00782977"/>
    <w:rsid w:val="0078304C"/>
    <w:rsid w:val="00783673"/>
    <w:rsid w:val="00785490"/>
    <w:rsid w:val="007925EA"/>
    <w:rsid w:val="00793CD8"/>
    <w:rsid w:val="0079421B"/>
    <w:rsid w:val="00795C92"/>
    <w:rsid w:val="00796231"/>
    <w:rsid w:val="007A1CB3"/>
    <w:rsid w:val="007A3036"/>
    <w:rsid w:val="007A306F"/>
    <w:rsid w:val="007A3F72"/>
    <w:rsid w:val="007A43A6"/>
    <w:rsid w:val="007A58A6"/>
    <w:rsid w:val="007A7EB9"/>
    <w:rsid w:val="007B3D2D"/>
    <w:rsid w:val="007B50AE"/>
    <w:rsid w:val="007B51DF"/>
    <w:rsid w:val="007B74EF"/>
    <w:rsid w:val="007C05DD"/>
    <w:rsid w:val="007C27EA"/>
    <w:rsid w:val="007C303E"/>
    <w:rsid w:val="007C3D18"/>
    <w:rsid w:val="007C60BF"/>
    <w:rsid w:val="007C6A07"/>
    <w:rsid w:val="007C75A1"/>
    <w:rsid w:val="007C7738"/>
    <w:rsid w:val="007C778D"/>
    <w:rsid w:val="007C77A5"/>
    <w:rsid w:val="007C7F2A"/>
    <w:rsid w:val="007D04E5"/>
    <w:rsid w:val="007D5901"/>
    <w:rsid w:val="007D6834"/>
    <w:rsid w:val="007D7526"/>
    <w:rsid w:val="007E1FC7"/>
    <w:rsid w:val="007E38A3"/>
    <w:rsid w:val="007E3A45"/>
    <w:rsid w:val="007E3D22"/>
    <w:rsid w:val="007E4610"/>
    <w:rsid w:val="007E4715"/>
    <w:rsid w:val="007E505B"/>
    <w:rsid w:val="007E7091"/>
    <w:rsid w:val="007E7190"/>
    <w:rsid w:val="007E7A82"/>
    <w:rsid w:val="007F376F"/>
    <w:rsid w:val="007F3E75"/>
    <w:rsid w:val="007F41B8"/>
    <w:rsid w:val="007F4F62"/>
    <w:rsid w:val="007F5FA0"/>
    <w:rsid w:val="00803FAE"/>
    <w:rsid w:val="0080605F"/>
    <w:rsid w:val="0080628D"/>
    <w:rsid w:val="00806948"/>
    <w:rsid w:val="00807786"/>
    <w:rsid w:val="00811FCB"/>
    <w:rsid w:val="008158D6"/>
    <w:rsid w:val="008160A3"/>
    <w:rsid w:val="008160F8"/>
    <w:rsid w:val="00817196"/>
    <w:rsid w:val="008235DB"/>
    <w:rsid w:val="00824AB4"/>
    <w:rsid w:val="00825C42"/>
    <w:rsid w:val="00825D25"/>
    <w:rsid w:val="00827D6F"/>
    <w:rsid w:val="00836426"/>
    <w:rsid w:val="008376AC"/>
    <w:rsid w:val="008444E8"/>
    <w:rsid w:val="00844A0F"/>
    <w:rsid w:val="00844E80"/>
    <w:rsid w:val="00845BBE"/>
    <w:rsid w:val="00845C9E"/>
    <w:rsid w:val="00846BE3"/>
    <w:rsid w:val="00846FE7"/>
    <w:rsid w:val="00853538"/>
    <w:rsid w:val="00853AEF"/>
    <w:rsid w:val="00854356"/>
    <w:rsid w:val="00854F97"/>
    <w:rsid w:val="00856911"/>
    <w:rsid w:val="008677FD"/>
    <w:rsid w:val="00867EF2"/>
    <w:rsid w:val="008706D4"/>
    <w:rsid w:val="00870F8A"/>
    <w:rsid w:val="008719A4"/>
    <w:rsid w:val="00871D03"/>
    <w:rsid w:val="00871D23"/>
    <w:rsid w:val="00874312"/>
    <w:rsid w:val="0087437C"/>
    <w:rsid w:val="00875CD7"/>
    <w:rsid w:val="00876B4D"/>
    <w:rsid w:val="00877F18"/>
    <w:rsid w:val="00880C47"/>
    <w:rsid w:val="0088653E"/>
    <w:rsid w:val="00886B87"/>
    <w:rsid w:val="00887B9C"/>
    <w:rsid w:val="008915EB"/>
    <w:rsid w:val="00891708"/>
    <w:rsid w:val="00894A88"/>
    <w:rsid w:val="00895386"/>
    <w:rsid w:val="00895492"/>
    <w:rsid w:val="008A17D1"/>
    <w:rsid w:val="008A21FF"/>
    <w:rsid w:val="008A2CE2"/>
    <w:rsid w:val="008A30AC"/>
    <w:rsid w:val="008A368C"/>
    <w:rsid w:val="008A380B"/>
    <w:rsid w:val="008A44B8"/>
    <w:rsid w:val="008A51A8"/>
    <w:rsid w:val="008A54C7"/>
    <w:rsid w:val="008A54F8"/>
    <w:rsid w:val="008A5A4C"/>
    <w:rsid w:val="008A6301"/>
    <w:rsid w:val="008A77D8"/>
    <w:rsid w:val="008A7C42"/>
    <w:rsid w:val="008B0483"/>
    <w:rsid w:val="008B1046"/>
    <w:rsid w:val="008B120C"/>
    <w:rsid w:val="008B19F0"/>
    <w:rsid w:val="008B47BB"/>
    <w:rsid w:val="008B51A0"/>
    <w:rsid w:val="008B592A"/>
    <w:rsid w:val="008B6C2D"/>
    <w:rsid w:val="008B7B5C"/>
    <w:rsid w:val="008C02B6"/>
    <w:rsid w:val="008C0C99"/>
    <w:rsid w:val="008C136B"/>
    <w:rsid w:val="008C2017"/>
    <w:rsid w:val="008C41C0"/>
    <w:rsid w:val="008C4958"/>
    <w:rsid w:val="008C4BAA"/>
    <w:rsid w:val="008C596B"/>
    <w:rsid w:val="008C6AE8"/>
    <w:rsid w:val="008C6FAB"/>
    <w:rsid w:val="008C74A4"/>
    <w:rsid w:val="008C7573"/>
    <w:rsid w:val="008D0919"/>
    <w:rsid w:val="008D34F1"/>
    <w:rsid w:val="008D39D8"/>
    <w:rsid w:val="008D476E"/>
    <w:rsid w:val="008D6D1A"/>
    <w:rsid w:val="008E065E"/>
    <w:rsid w:val="008E0927"/>
    <w:rsid w:val="008E1909"/>
    <w:rsid w:val="008E1A53"/>
    <w:rsid w:val="008E2080"/>
    <w:rsid w:val="008E4734"/>
    <w:rsid w:val="008E4CF6"/>
    <w:rsid w:val="008F1EAB"/>
    <w:rsid w:val="008F33DC"/>
    <w:rsid w:val="008F477F"/>
    <w:rsid w:val="008F4DA9"/>
    <w:rsid w:val="00900892"/>
    <w:rsid w:val="00901262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33C5"/>
    <w:rsid w:val="00923950"/>
    <w:rsid w:val="0092730E"/>
    <w:rsid w:val="00931BD9"/>
    <w:rsid w:val="00932689"/>
    <w:rsid w:val="00935171"/>
    <w:rsid w:val="009368F3"/>
    <w:rsid w:val="009407B1"/>
    <w:rsid w:val="009415AD"/>
    <w:rsid w:val="00941636"/>
    <w:rsid w:val="009422A6"/>
    <w:rsid w:val="00943727"/>
    <w:rsid w:val="00943742"/>
    <w:rsid w:val="009452EE"/>
    <w:rsid w:val="00945C05"/>
    <w:rsid w:val="00945D63"/>
    <w:rsid w:val="00946945"/>
    <w:rsid w:val="009475A2"/>
    <w:rsid w:val="00947713"/>
    <w:rsid w:val="0095091F"/>
    <w:rsid w:val="00950DE7"/>
    <w:rsid w:val="00953920"/>
    <w:rsid w:val="00953D47"/>
    <w:rsid w:val="0095681E"/>
    <w:rsid w:val="009572D4"/>
    <w:rsid w:val="00961921"/>
    <w:rsid w:val="00963AA5"/>
    <w:rsid w:val="0096430A"/>
    <w:rsid w:val="00964895"/>
    <w:rsid w:val="0096554B"/>
    <w:rsid w:val="0096584A"/>
    <w:rsid w:val="0096787C"/>
    <w:rsid w:val="00971F08"/>
    <w:rsid w:val="0097603D"/>
    <w:rsid w:val="00976137"/>
    <w:rsid w:val="00976949"/>
    <w:rsid w:val="00976BF8"/>
    <w:rsid w:val="0097748F"/>
    <w:rsid w:val="009777A3"/>
    <w:rsid w:val="00980477"/>
    <w:rsid w:val="009837DE"/>
    <w:rsid w:val="00985253"/>
    <w:rsid w:val="009853B3"/>
    <w:rsid w:val="00986C1C"/>
    <w:rsid w:val="00990630"/>
    <w:rsid w:val="00990BF6"/>
    <w:rsid w:val="00991761"/>
    <w:rsid w:val="00991B26"/>
    <w:rsid w:val="00991CD3"/>
    <w:rsid w:val="00994DCA"/>
    <w:rsid w:val="009960EC"/>
    <w:rsid w:val="009970DD"/>
    <w:rsid w:val="009A0087"/>
    <w:rsid w:val="009A0FBA"/>
    <w:rsid w:val="009A1601"/>
    <w:rsid w:val="009A462D"/>
    <w:rsid w:val="009A5CBA"/>
    <w:rsid w:val="009A6D63"/>
    <w:rsid w:val="009B0B16"/>
    <w:rsid w:val="009B1F30"/>
    <w:rsid w:val="009B3AC2"/>
    <w:rsid w:val="009B4DF4"/>
    <w:rsid w:val="009B564E"/>
    <w:rsid w:val="009B7E87"/>
    <w:rsid w:val="009C279B"/>
    <w:rsid w:val="009C2D56"/>
    <w:rsid w:val="009C403E"/>
    <w:rsid w:val="009C7133"/>
    <w:rsid w:val="009C7E7B"/>
    <w:rsid w:val="009D09C7"/>
    <w:rsid w:val="009D4FF0"/>
    <w:rsid w:val="009D6AC5"/>
    <w:rsid w:val="009D703C"/>
    <w:rsid w:val="009D718F"/>
    <w:rsid w:val="009D7379"/>
    <w:rsid w:val="009E068F"/>
    <w:rsid w:val="009E1003"/>
    <w:rsid w:val="009E14E0"/>
    <w:rsid w:val="009E35DB"/>
    <w:rsid w:val="009E44A0"/>
    <w:rsid w:val="009E47A3"/>
    <w:rsid w:val="009E7D1B"/>
    <w:rsid w:val="009E7D84"/>
    <w:rsid w:val="009F08F3"/>
    <w:rsid w:val="009F28EC"/>
    <w:rsid w:val="009F30D1"/>
    <w:rsid w:val="009F344F"/>
    <w:rsid w:val="009F37AE"/>
    <w:rsid w:val="00A017FF"/>
    <w:rsid w:val="00A048A8"/>
    <w:rsid w:val="00A04F49"/>
    <w:rsid w:val="00A0668D"/>
    <w:rsid w:val="00A1143E"/>
    <w:rsid w:val="00A13E54"/>
    <w:rsid w:val="00A162A2"/>
    <w:rsid w:val="00A1664E"/>
    <w:rsid w:val="00A17F63"/>
    <w:rsid w:val="00A2052C"/>
    <w:rsid w:val="00A2193B"/>
    <w:rsid w:val="00A2351A"/>
    <w:rsid w:val="00A23976"/>
    <w:rsid w:val="00A244F6"/>
    <w:rsid w:val="00A250E4"/>
    <w:rsid w:val="00A264A9"/>
    <w:rsid w:val="00A2693C"/>
    <w:rsid w:val="00A27785"/>
    <w:rsid w:val="00A30187"/>
    <w:rsid w:val="00A3143B"/>
    <w:rsid w:val="00A3448A"/>
    <w:rsid w:val="00A36297"/>
    <w:rsid w:val="00A40947"/>
    <w:rsid w:val="00A4125A"/>
    <w:rsid w:val="00A41E2B"/>
    <w:rsid w:val="00A437D6"/>
    <w:rsid w:val="00A45090"/>
    <w:rsid w:val="00A45B74"/>
    <w:rsid w:val="00A50ABB"/>
    <w:rsid w:val="00A52E1D"/>
    <w:rsid w:val="00A53D86"/>
    <w:rsid w:val="00A56AB3"/>
    <w:rsid w:val="00A56AB4"/>
    <w:rsid w:val="00A60EFD"/>
    <w:rsid w:val="00A61499"/>
    <w:rsid w:val="00A619B2"/>
    <w:rsid w:val="00A62A77"/>
    <w:rsid w:val="00A63483"/>
    <w:rsid w:val="00A63B02"/>
    <w:rsid w:val="00A64052"/>
    <w:rsid w:val="00A646C4"/>
    <w:rsid w:val="00A650AC"/>
    <w:rsid w:val="00A657D7"/>
    <w:rsid w:val="00A6583D"/>
    <w:rsid w:val="00A65D42"/>
    <w:rsid w:val="00A660AC"/>
    <w:rsid w:val="00A66F55"/>
    <w:rsid w:val="00A67E6C"/>
    <w:rsid w:val="00A7155D"/>
    <w:rsid w:val="00A71B99"/>
    <w:rsid w:val="00A739D0"/>
    <w:rsid w:val="00A761D4"/>
    <w:rsid w:val="00A77EC4"/>
    <w:rsid w:val="00A814F0"/>
    <w:rsid w:val="00A83286"/>
    <w:rsid w:val="00A87CFE"/>
    <w:rsid w:val="00A9241C"/>
    <w:rsid w:val="00A92879"/>
    <w:rsid w:val="00A9442A"/>
    <w:rsid w:val="00A97FF6"/>
    <w:rsid w:val="00AA016F"/>
    <w:rsid w:val="00AA1ED6"/>
    <w:rsid w:val="00AA4DBC"/>
    <w:rsid w:val="00AA51D6"/>
    <w:rsid w:val="00AA52B0"/>
    <w:rsid w:val="00AA6C0C"/>
    <w:rsid w:val="00AB0BC8"/>
    <w:rsid w:val="00AB0BEE"/>
    <w:rsid w:val="00AB11CA"/>
    <w:rsid w:val="00AB14D9"/>
    <w:rsid w:val="00AB2797"/>
    <w:rsid w:val="00AB4AB8"/>
    <w:rsid w:val="00AB4EB4"/>
    <w:rsid w:val="00AB5DE6"/>
    <w:rsid w:val="00AB655E"/>
    <w:rsid w:val="00AC007F"/>
    <w:rsid w:val="00AC2ECD"/>
    <w:rsid w:val="00AC2F6B"/>
    <w:rsid w:val="00AC3119"/>
    <w:rsid w:val="00AC37BF"/>
    <w:rsid w:val="00AC49FB"/>
    <w:rsid w:val="00AC5A10"/>
    <w:rsid w:val="00AD0AA3"/>
    <w:rsid w:val="00AD0D31"/>
    <w:rsid w:val="00AD1063"/>
    <w:rsid w:val="00AD3A0B"/>
    <w:rsid w:val="00AD3F94"/>
    <w:rsid w:val="00AD4A5A"/>
    <w:rsid w:val="00AD7B7E"/>
    <w:rsid w:val="00AE0768"/>
    <w:rsid w:val="00AE27AC"/>
    <w:rsid w:val="00AE2A30"/>
    <w:rsid w:val="00AE3743"/>
    <w:rsid w:val="00AE40E0"/>
    <w:rsid w:val="00AE4C2C"/>
    <w:rsid w:val="00AE4DBA"/>
    <w:rsid w:val="00AE4F07"/>
    <w:rsid w:val="00AE6E54"/>
    <w:rsid w:val="00AF1C5D"/>
    <w:rsid w:val="00AF325C"/>
    <w:rsid w:val="00AF42D7"/>
    <w:rsid w:val="00AF5147"/>
    <w:rsid w:val="00AF60DC"/>
    <w:rsid w:val="00AF7FD6"/>
    <w:rsid w:val="00B006FE"/>
    <w:rsid w:val="00B007CB"/>
    <w:rsid w:val="00B008B1"/>
    <w:rsid w:val="00B017A2"/>
    <w:rsid w:val="00B02AA9"/>
    <w:rsid w:val="00B02FA3"/>
    <w:rsid w:val="00B041DE"/>
    <w:rsid w:val="00B05084"/>
    <w:rsid w:val="00B06B4A"/>
    <w:rsid w:val="00B11155"/>
    <w:rsid w:val="00B121CC"/>
    <w:rsid w:val="00B12CB6"/>
    <w:rsid w:val="00B1331E"/>
    <w:rsid w:val="00B13744"/>
    <w:rsid w:val="00B157F9"/>
    <w:rsid w:val="00B160CE"/>
    <w:rsid w:val="00B17D31"/>
    <w:rsid w:val="00B20256"/>
    <w:rsid w:val="00B20D09"/>
    <w:rsid w:val="00B2763F"/>
    <w:rsid w:val="00B27AAC"/>
    <w:rsid w:val="00B30929"/>
    <w:rsid w:val="00B30F8D"/>
    <w:rsid w:val="00B33ACB"/>
    <w:rsid w:val="00B34996"/>
    <w:rsid w:val="00B372AA"/>
    <w:rsid w:val="00B40445"/>
    <w:rsid w:val="00B41888"/>
    <w:rsid w:val="00B459E0"/>
    <w:rsid w:val="00B45A52"/>
    <w:rsid w:val="00B46175"/>
    <w:rsid w:val="00B465DD"/>
    <w:rsid w:val="00B50C00"/>
    <w:rsid w:val="00B53391"/>
    <w:rsid w:val="00B55B9D"/>
    <w:rsid w:val="00B568B5"/>
    <w:rsid w:val="00B6188F"/>
    <w:rsid w:val="00B640CF"/>
    <w:rsid w:val="00B64816"/>
    <w:rsid w:val="00B65A95"/>
    <w:rsid w:val="00B664C7"/>
    <w:rsid w:val="00B6682C"/>
    <w:rsid w:val="00B67412"/>
    <w:rsid w:val="00B703AC"/>
    <w:rsid w:val="00B711D9"/>
    <w:rsid w:val="00B73763"/>
    <w:rsid w:val="00B739F6"/>
    <w:rsid w:val="00B74664"/>
    <w:rsid w:val="00B81A6C"/>
    <w:rsid w:val="00B82BD9"/>
    <w:rsid w:val="00B85DE5"/>
    <w:rsid w:val="00B87DFA"/>
    <w:rsid w:val="00B90F73"/>
    <w:rsid w:val="00B933C9"/>
    <w:rsid w:val="00B93B59"/>
    <w:rsid w:val="00B9406A"/>
    <w:rsid w:val="00B96913"/>
    <w:rsid w:val="00BA1CD1"/>
    <w:rsid w:val="00BA2280"/>
    <w:rsid w:val="00BA2A08"/>
    <w:rsid w:val="00BA56D2"/>
    <w:rsid w:val="00BA6990"/>
    <w:rsid w:val="00BA76E0"/>
    <w:rsid w:val="00BA76FC"/>
    <w:rsid w:val="00BA7F97"/>
    <w:rsid w:val="00BB220A"/>
    <w:rsid w:val="00BB2A25"/>
    <w:rsid w:val="00BB51E9"/>
    <w:rsid w:val="00BB61C0"/>
    <w:rsid w:val="00BB681C"/>
    <w:rsid w:val="00BC0FDC"/>
    <w:rsid w:val="00BC1E42"/>
    <w:rsid w:val="00BC3053"/>
    <w:rsid w:val="00BC4D2E"/>
    <w:rsid w:val="00BC66D5"/>
    <w:rsid w:val="00BD0EA9"/>
    <w:rsid w:val="00BD48AC"/>
    <w:rsid w:val="00BD5F1A"/>
    <w:rsid w:val="00BD6BC4"/>
    <w:rsid w:val="00BE1234"/>
    <w:rsid w:val="00BE2FA6"/>
    <w:rsid w:val="00BE333F"/>
    <w:rsid w:val="00BE7406"/>
    <w:rsid w:val="00BE7603"/>
    <w:rsid w:val="00BF1662"/>
    <w:rsid w:val="00BF3279"/>
    <w:rsid w:val="00BF3B64"/>
    <w:rsid w:val="00BF430D"/>
    <w:rsid w:val="00BF488B"/>
    <w:rsid w:val="00BF74C7"/>
    <w:rsid w:val="00C015F1"/>
    <w:rsid w:val="00C01F33"/>
    <w:rsid w:val="00C02CC6"/>
    <w:rsid w:val="00C037FE"/>
    <w:rsid w:val="00C040F7"/>
    <w:rsid w:val="00C041B0"/>
    <w:rsid w:val="00C044AB"/>
    <w:rsid w:val="00C047B1"/>
    <w:rsid w:val="00C05706"/>
    <w:rsid w:val="00C07377"/>
    <w:rsid w:val="00C10478"/>
    <w:rsid w:val="00C12107"/>
    <w:rsid w:val="00C14D4B"/>
    <w:rsid w:val="00C154BB"/>
    <w:rsid w:val="00C20E1D"/>
    <w:rsid w:val="00C223EA"/>
    <w:rsid w:val="00C24345"/>
    <w:rsid w:val="00C277EB"/>
    <w:rsid w:val="00C279B5"/>
    <w:rsid w:val="00C27C45"/>
    <w:rsid w:val="00C3719D"/>
    <w:rsid w:val="00C415E5"/>
    <w:rsid w:val="00C45322"/>
    <w:rsid w:val="00C46DD4"/>
    <w:rsid w:val="00C54995"/>
    <w:rsid w:val="00C54D41"/>
    <w:rsid w:val="00C56C85"/>
    <w:rsid w:val="00C60783"/>
    <w:rsid w:val="00C620BC"/>
    <w:rsid w:val="00C62E3A"/>
    <w:rsid w:val="00C64672"/>
    <w:rsid w:val="00C6578E"/>
    <w:rsid w:val="00C664C3"/>
    <w:rsid w:val="00C70697"/>
    <w:rsid w:val="00C72EF4"/>
    <w:rsid w:val="00C75548"/>
    <w:rsid w:val="00C75D2F"/>
    <w:rsid w:val="00C764E3"/>
    <w:rsid w:val="00C767BE"/>
    <w:rsid w:val="00C76E3C"/>
    <w:rsid w:val="00C77EE3"/>
    <w:rsid w:val="00C80E38"/>
    <w:rsid w:val="00C81568"/>
    <w:rsid w:val="00C83C55"/>
    <w:rsid w:val="00C85CAD"/>
    <w:rsid w:val="00C9027A"/>
    <w:rsid w:val="00C9068E"/>
    <w:rsid w:val="00C91C85"/>
    <w:rsid w:val="00C93C4B"/>
    <w:rsid w:val="00C93CE2"/>
    <w:rsid w:val="00C944AB"/>
    <w:rsid w:val="00C95B40"/>
    <w:rsid w:val="00C95E01"/>
    <w:rsid w:val="00C970B9"/>
    <w:rsid w:val="00CA0822"/>
    <w:rsid w:val="00CA1ED8"/>
    <w:rsid w:val="00CB1F63"/>
    <w:rsid w:val="00CB4EEC"/>
    <w:rsid w:val="00CB7170"/>
    <w:rsid w:val="00CC040E"/>
    <w:rsid w:val="00CC111F"/>
    <w:rsid w:val="00CC11F3"/>
    <w:rsid w:val="00CC2011"/>
    <w:rsid w:val="00CC29BD"/>
    <w:rsid w:val="00CC3EA0"/>
    <w:rsid w:val="00CC7B45"/>
    <w:rsid w:val="00CD05E1"/>
    <w:rsid w:val="00CD1188"/>
    <w:rsid w:val="00CD2ED1"/>
    <w:rsid w:val="00CD337B"/>
    <w:rsid w:val="00CD39A8"/>
    <w:rsid w:val="00CD3B5C"/>
    <w:rsid w:val="00CD3FD4"/>
    <w:rsid w:val="00CE0062"/>
    <w:rsid w:val="00CE0424"/>
    <w:rsid w:val="00CE0D18"/>
    <w:rsid w:val="00CE5177"/>
    <w:rsid w:val="00CE7561"/>
    <w:rsid w:val="00CE7DDD"/>
    <w:rsid w:val="00CF1354"/>
    <w:rsid w:val="00CF1B89"/>
    <w:rsid w:val="00CF3B1F"/>
    <w:rsid w:val="00CF3BF6"/>
    <w:rsid w:val="00CF54A6"/>
    <w:rsid w:val="00CF625B"/>
    <w:rsid w:val="00CF687E"/>
    <w:rsid w:val="00D0349B"/>
    <w:rsid w:val="00D05054"/>
    <w:rsid w:val="00D05B94"/>
    <w:rsid w:val="00D076C2"/>
    <w:rsid w:val="00D07867"/>
    <w:rsid w:val="00D10249"/>
    <w:rsid w:val="00D115C3"/>
    <w:rsid w:val="00D11897"/>
    <w:rsid w:val="00D13135"/>
    <w:rsid w:val="00D13E4E"/>
    <w:rsid w:val="00D146B3"/>
    <w:rsid w:val="00D22E4C"/>
    <w:rsid w:val="00D239A7"/>
    <w:rsid w:val="00D23F47"/>
    <w:rsid w:val="00D323F0"/>
    <w:rsid w:val="00D36D39"/>
    <w:rsid w:val="00D36E71"/>
    <w:rsid w:val="00D37D87"/>
    <w:rsid w:val="00D37F10"/>
    <w:rsid w:val="00D40B33"/>
    <w:rsid w:val="00D41B58"/>
    <w:rsid w:val="00D4318F"/>
    <w:rsid w:val="00D438BF"/>
    <w:rsid w:val="00D440F8"/>
    <w:rsid w:val="00D44F4B"/>
    <w:rsid w:val="00D452F8"/>
    <w:rsid w:val="00D45AC8"/>
    <w:rsid w:val="00D47950"/>
    <w:rsid w:val="00D50109"/>
    <w:rsid w:val="00D50F97"/>
    <w:rsid w:val="00D5336E"/>
    <w:rsid w:val="00D546FF"/>
    <w:rsid w:val="00D55AD5"/>
    <w:rsid w:val="00D576CA"/>
    <w:rsid w:val="00D61AF5"/>
    <w:rsid w:val="00D652B5"/>
    <w:rsid w:val="00D66155"/>
    <w:rsid w:val="00D708B0"/>
    <w:rsid w:val="00D725B7"/>
    <w:rsid w:val="00D76F79"/>
    <w:rsid w:val="00D77B1D"/>
    <w:rsid w:val="00D8021F"/>
    <w:rsid w:val="00D80383"/>
    <w:rsid w:val="00D817C1"/>
    <w:rsid w:val="00D823C6"/>
    <w:rsid w:val="00D86CA3"/>
    <w:rsid w:val="00D871CE"/>
    <w:rsid w:val="00D906AC"/>
    <w:rsid w:val="00D90E30"/>
    <w:rsid w:val="00D9196D"/>
    <w:rsid w:val="00D92982"/>
    <w:rsid w:val="00D93E74"/>
    <w:rsid w:val="00D951CD"/>
    <w:rsid w:val="00D9688D"/>
    <w:rsid w:val="00D9697A"/>
    <w:rsid w:val="00D9783D"/>
    <w:rsid w:val="00DA305E"/>
    <w:rsid w:val="00DA4373"/>
    <w:rsid w:val="00DA5417"/>
    <w:rsid w:val="00DA56E8"/>
    <w:rsid w:val="00DA6387"/>
    <w:rsid w:val="00DB0A9F"/>
    <w:rsid w:val="00DB1E0B"/>
    <w:rsid w:val="00DB377D"/>
    <w:rsid w:val="00DC2D36"/>
    <w:rsid w:val="00DC53EF"/>
    <w:rsid w:val="00DD53E5"/>
    <w:rsid w:val="00DE38D6"/>
    <w:rsid w:val="00DE5608"/>
    <w:rsid w:val="00DE58D0"/>
    <w:rsid w:val="00DE654F"/>
    <w:rsid w:val="00DF0B6E"/>
    <w:rsid w:val="00DF15E0"/>
    <w:rsid w:val="00DF2AAA"/>
    <w:rsid w:val="00DF37A0"/>
    <w:rsid w:val="00DF3D41"/>
    <w:rsid w:val="00DF4BED"/>
    <w:rsid w:val="00DF6874"/>
    <w:rsid w:val="00DF7C58"/>
    <w:rsid w:val="00E057C9"/>
    <w:rsid w:val="00E05A01"/>
    <w:rsid w:val="00E07011"/>
    <w:rsid w:val="00E076D6"/>
    <w:rsid w:val="00E07BEE"/>
    <w:rsid w:val="00E110E7"/>
    <w:rsid w:val="00E11B20"/>
    <w:rsid w:val="00E12C66"/>
    <w:rsid w:val="00E14038"/>
    <w:rsid w:val="00E15688"/>
    <w:rsid w:val="00E1605C"/>
    <w:rsid w:val="00E17C10"/>
    <w:rsid w:val="00E17FA2"/>
    <w:rsid w:val="00E22330"/>
    <w:rsid w:val="00E22969"/>
    <w:rsid w:val="00E24B12"/>
    <w:rsid w:val="00E250C5"/>
    <w:rsid w:val="00E30B5A"/>
    <w:rsid w:val="00E31113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0B3"/>
    <w:rsid w:val="00E43D24"/>
    <w:rsid w:val="00E43FC6"/>
    <w:rsid w:val="00E446F1"/>
    <w:rsid w:val="00E46886"/>
    <w:rsid w:val="00E47AEF"/>
    <w:rsid w:val="00E51731"/>
    <w:rsid w:val="00E5213A"/>
    <w:rsid w:val="00E53B75"/>
    <w:rsid w:val="00E54E3B"/>
    <w:rsid w:val="00E560D7"/>
    <w:rsid w:val="00E562CF"/>
    <w:rsid w:val="00E5742A"/>
    <w:rsid w:val="00E57565"/>
    <w:rsid w:val="00E63838"/>
    <w:rsid w:val="00E64434"/>
    <w:rsid w:val="00E67C51"/>
    <w:rsid w:val="00E701EC"/>
    <w:rsid w:val="00E70988"/>
    <w:rsid w:val="00E72E83"/>
    <w:rsid w:val="00E72EFC"/>
    <w:rsid w:val="00E75759"/>
    <w:rsid w:val="00E758EC"/>
    <w:rsid w:val="00E80955"/>
    <w:rsid w:val="00E8234C"/>
    <w:rsid w:val="00E83AA9"/>
    <w:rsid w:val="00E85928"/>
    <w:rsid w:val="00E86466"/>
    <w:rsid w:val="00E8670E"/>
    <w:rsid w:val="00E87822"/>
    <w:rsid w:val="00E901A9"/>
    <w:rsid w:val="00E90395"/>
    <w:rsid w:val="00E90E49"/>
    <w:rsid w:val="00E917F9"/>
    <w:rsid w:val="00E9291C"/>
    <w:rsid w:val="00E93FFE"/>
    <w:rsid w:val="00E94F8A"/>
    <w:rsid w:val="00EA3531"/>
    <w:rsid w:val="00EA7881"/>
    <w:rsid w:val="00EA7A41"/>
    <w:rsid w:val="00EB077B"/>
    <w:rsid w:val="00EB4EA2"/>
    <w:rsid w:val="00EB5F8F"/>
    <w:rsid w:val="00EC1323"/>
    <w:rsid w:val="00EC27C6"/>
    <w:rsid w:val="00EC2880"/>
    <w:rsid w:val="00EC3369"/>
    <w:rsid w:val="00EC4207"/>
    <w:rsid w:val="00EC4724"/>
    <w:rsid w:val="00EC5653"/>
    <w:rsid w:val="00EC708A"/>
    <w:rsid w:val="00EC71CE"/>
    <w:rsid w:val="00ED1006"/>
    <w:rsid w:val="00ED1779"/>
    <w:rsid w:val="00ED26DA"/>
    <w:rsid w:val="00ED2DB0"/>
    <w:rsid w:val="00ED3770"/>
    <w:rsid w:val="00ED75A3"/>
    <w:rsid w:val="00ED7BD8"/>
    <w:rsid w:val="00EE0845"/>
    <w:rsid w:val="00EE0A4E"/>
    <w:rsid w:val="00EE6802"/>
    <w:rsid w:val="00EF18D5"/>
    <w:rsid w:val="00EF18FE"/>
    <w:rsid w:val="00EF1AE6"/>
    <w:rsid w:val="00EF280F"/>
    <w:rsid w:val="00EF3BF6"/>
    <w:rsid w:val="00EF5787"/>
    <w:rsid w:val="00EF60D0"/>
    <w:rsid w:val="00EF6533"/>
    <w:rsid w:val="00EF6FD6"/>
    <w:rsid w:val="00F007A2"/>
    <w:rsid w:val="00F0390D"/>
    <w:rsid w:val="00F0528D"/>
    <w:rsid w:val="00F06ADF"/>
    <w:rsid w:val="00F06C67"/>
    <w:rsid w:val="00F06DFD"/>
    <w:rsid w:val="00F071D1"/>
    <w:rsid w:val="00F07533"/>
    <w:rsid w:val="00F075D1"/>
    <w:rsid w:val="00F10629"/>
    <w:rsid w:val="00F10FCC"/>
    <w:rsid w:val="00F12240"/>
    <w:rsid w:val="00F12EC4"/>
    <w:rsid w:val="00F13085"/>
    <w:rsid w:val="00F15FA5"/>
    <w:rsid w:val="00F209B7"/>
    <w:rsid w:val="00F22E38"/>
    <w:rsid w:val="00F2376F"/>
    <w:rsid w:val="00F243D8"/>
    <w:rsid w:val="00F24994"/>
    <w:rsid w:val="00F25210"/>
    <w:rsid w:val="00F25554"/>
    <w:rsid w:val="00F27C33"/>
    <w:rsid w:val="00F30828"/>
    <w:rsid w:val="00F313D6"/>
    <w:rsid w:val="00F32B90"/>
    <w:rsid w:val="00F35926"/>
    <w:rsid w:val="00F40F0C"/>
    <w:rsid w:val="00F46A51"/>
    <w:rsid w:val="00F46DE6"/>
    <w:rsid w:val="00F46EB6"/>
    <w:rsid w:val="00F4766C"/>
    <w:rsid w:val="00F50350"/>
    <w:rsid w:val="00F507D1"/>
    <w:rsid w:val="00F519CE"/>
    <w:rsid w:val="00F51ADA"/>
    <w:rsid w:val="00F566B6"/>
    <w:rsid w:val="00F57641"/>
    <w:rsid w:val="00F607C5"/>
    <w:rsid w:val="00F60DEA"/>
    <w:rsid w:val="00F61831"/>
    <w:rsid w:val="00F6302A"/>
    <w:rsid w:val="00F631BE"/>
    <w:rsid w:val="00F63C80"/>
    <w:rsid w:val="00F63D15"/>
    <w:rsid w:val="00F64C2B"/>
    <w:rsid w:val="00F651BE"/>
    <w:rsid w:val="00F67F53"/>
    <w:rsid w:val="00F703BE"/>
    <w:rsid w:val="00F71F69"/>
    <w:rsid w:val="00F72B72"/>
    <w:rsid w:val="00F73E4F"/>
    <w:rsid w:val="00F74BB9"/>
    <w:rsid w:val="00F75582"/>
    <w:rsid w:val="00F76EFA"/>
    <w:rsid w:val="00F804BE"/>
    <w:rsid w:val="00F817CE"/>
    <w:rsid w:val="00F820B9"/>
    <w:rsid w:val="00F8290F"/>
    <w:rsid w:val="00F82B6A"/>
    <w:rsid w:val="00F84559"/>
    <w:rsid w:val="00F8456C"/>
    <w:rsid w:val="00F859D8"/>
    <w:rsid w:val="00F868F5"/>
    <w:rsid w:val="00F9056A"/>
    <w:rsid w:val="00F90F8D"/>
    <w:rsid w:val="00F91CE4"/>
    <w:rsid w:val="00F92782"/>
    <w:rsid w:val="00F93AA9"/>
    <w:rsid w:val="00F96985"/>
    <w:rsid w:val="00F973CC"/>
    <w:rsid w:val="00F97838"/>
    <w:rsid w:val="00FA2BB3"/>
    <w:rsid w:val="00FA7110"/>
    <w:rsid w:val="00FB012E"/>
    <w:rsid w:val="00FB2EFA"/>
    <w:rsid w:val="00FB388A"/>
    <w:rsid w:val="00FB4C80"/>
    <w:rsid w:val="00FB6491"/>
    <w:rsid w:val="00FB6A6A"/>
    <w:rsid w:val="00FC16B9"/>
    <w:rsid w:val="00FC5BB2"/>
    <w:rsid w:val="00FC5DCB"/>
    <w:rsid w:val="00FC7429"/>
    <w:rsid w:val="00FC75E0"/>
    <w:rsid w:val="00FC7CA9"/>
    <w:rsid w:val="00FD07F6"/>
    <w:rsid w:val="00FD1EC8"/>
    <w:rsid w:val="00FD37F0"/>
    <w:rsid w:val="00FD3A55"/>
    <w:rsid w:val="00FD47ED"/>
    <w:rsid w:val="00FD74DB"/>
    <w:rsid w:val="00FD7660"/>
    <w:rsid w:val="00FE02DC"/>
    <w:rsid w:val="00FE0655"/>
    <w:rsid w:val="00FE2365"/>
    <w:rsid w:val="00FE4C7B"/>
    <w:rsid w:val="00FE7336"/>
    <w:rsid w:val="00FE787C"/>
    <w:rsid w:val="00FE7BEF"/>
    <w:rsid w:val="00FF45A5"/>
    <w:rsid w:val="00FF5801"/>
    <w:rsid w:val="00FF5C91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923B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4B1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64636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4636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4636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4636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4636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4636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4636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463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463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84B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4B1D"/>
  </w:style>
  <w:style w:type="paragraph" w:styleId="TOC8">
    <w:name w:val="toc 8"/>
    <w:basedOn w:val="TOC1"/>
    <w:semiHidden/>
    <w:rsid w:val="0064636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4636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4636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4636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4636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46360"/>
    <w:pPr>
      <w:ind w:left="1418" w:hanging="1418"/>
    </w:pPr>
  </w:style>
  <w:style w:type="paragraph" w:styleId="TOC3">
    <w:name w:val="toc 3"/>
    <w:basedOn w:val="TOC2"/>
    <w:semiHidden/>
    <w:rsid w:val="00646360"/>
    <w:pPr>
      <w:ind w:left="1134" w:hanging="1134"/>
    </w:pPr>
  </w:style>
  <w:style w:type="paragraph" w:styleId="TOC2">
    <w:name w:val="toc 2"/>
    <w:basedOn w:val="TOC1"/>
    <w:semiHidden/>
    <w:rsid w:val="0064636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46360"/>
    <w:pPr>
      <w:ind w:left="284"/>
    </w:pPr>
  </w:style>
  <w:style w:type="paragraph" w:styleId="Index1">
    <w:name w:val="index 1"/>
    <w:basedOn w:val="Normal"/>
    <w:semiHidden/>
    <w:rsid w:val="00646360"/>
    <w:pPr>
      <w:keepLines/>
      <w:spacing w:after="0"/>
    </w:pPr>
  </w:style>
  <w:style w:type="paragraph" w:styleId="DocumentMap">
    <w:name w:val="Document Map"/>
    <w:basedOn w:val="Normal"/>
    <w:semiHidden/>
    <w:rsid w:val="0064636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46360"/>
    <w:pPr>
      <w:ind w:left="851"/>
    </w:pPr>
  </w:style>
  <w:style w:type="paragraph" w:styleId="ListNumber">
    <w:name w:val="List Number"/>
    <w:basedOn w:val="List"/>
    <w:rsid w:val="00646360"/>
  </w:style>
  <w:style w:type="paragraph" w:styleId="List">
    <w:name w:val="List"/>
    <w:basedOn w:val="Normal"/>
    <w:rsid w:val="00646360"/>
    <w:pPr>
      <w:ind w:left="568" w:hanging="284"/>
    </w:pPr>
  </w:style>
  <w:style w:type="paragraph" w:styleId="Header">
    <w:name w:val="header"/>
    <w:rsid w:val="00646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4636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4636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4636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46360"/>
    <w:pPr>
      <w:ind w:left="1418" w:hanging="1418"/>
    </w:pPr>
  </w:style>
  <w:style w:type="paragraph" w:styleId="TOC6">
    <w:name w:val="toc 6"/>
    <w:basedOn w:val="TOC5"/>
    <w:next w:val="Normal"/>
    <w:semiHidden/>
    <w:rsid w:val="00646360"/>
    <w:pPr>
      <w:ind w:left="1985" w:hanging="1985"/>
    </w:pPr>
  </w:style>
  <w:style w:type="paragraph" w:styleId="TOC7">
    <w:name w:val="toc 7"/>
    <w:basedOn w:val="TOC6"/>
    <w:next w:val="Normal"/>
    <w:semiHidden/>
    <w:rsid w:val="00646360"/>
    <w:pPr>
      <w:ind w:left="2268" w:hanging="2268"/>
    </w:pPr>
  </w:style>
  <w:style w:type="paragraph" w:styleId="ListBullet2">
    <w:name w:val="List Bullet 2"/>
    <w:basedOn w:val="ListBullet"/>
    <w:rsid w:val="00646360"/>
    <w:pPr>
      <w:numPr>
        <w:numId w:val="6"/>
      </w:numPr>
    </w:pPr>
  </w:style>
  <w:style w:type="paragraph" w:styleId="ListBullet">
    <w:name w:val="List Bullet"/>
    <w:basedOn w:val="BodyText"/>
    <w:rsid w:val="00646360"/>
    <w:pPr>
      <w:numPr>
        <w:numId w:val="5"/>
      </w:numPr>
    </w:pPr>
  </w:style>
  <w:style w:type="paragraph" w:styleId="ListBullet3">
    <w:name w:val="List Bullet 3"/>
    <w:basedOn w:val="ListBullet2"/>
    <w:rsid w:val="00646360"/>
    <w:pPr>
      <w:numPr>
        <w:numId w:val="7"/>
      </w:numPr>
    </w:pPr>
  </w:style>
  <w:style w:type="paragraph" w:customStyle="1" w:styleId="EQ">
    <w:name w:val="EQ"/>
    <w:basedOn w:val="Normal"/>
    <w:next w:val="Normal"/>
    <w:rsid w:val="0064636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46360"/>
    <w:pPr>
      <w:ind w:left="851"/>
    </w:pPr>
  </w:style>
  <w:style w:type="paragraph" w:styleId="List3">
    <w:name w:val="List 3"/>
    <w:basedOn w:val="List2"/>
    <w:rsid w:val="00646360"/>
    <w:pPr>
      <w:ind w:left="1135"/>
    </w:pPr>
  </w:style>
  <w:style w:type="paragraph" w:styleId="List4">
    <w:name w:val="List 4"/>
    <w:basedOn w:val="List3"/>
    <w:rsid w:val="00646360"/>
    <w:pPr>
      <w:ind w:left="1418"/>
    </w:pPr>
  </w:style>
  <w:style w:type="paragraph" w:styleId="List5">
    <w:name w:val="List 5"/>
    <w:basedOn w:val="List4"/>
    <w:rsid w:val="00646360"/>
    <w:pPr>
      <w:ind w:left="1702"/>
    </w:pPr>
  </w:style>
  <w:style w:type="paragraph" w:customStyle="1" w:styleId="EditorsNote">
    <w:name w:val="Editor's Note"/>
    <w:basedOn w:val="Normal"/>
    <w:rsid w:val="0064636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6360"/>
    <w:pPr>
      <w:numPr>
        <w:numId w:val="8"/>
      </w:numPr>
    </w:pPr>
  </w:style>
  <w:style w:type="paragraph" w:styleId="ListBullet5">
    <w:name w:val="List Bullet 5"/>
    <w:basedOn w:val="ListBullet4"/>
    <w:rsid w:val="00646360"/>
    <w:pPr>
      <w:numPr>
        <w:numId w:val="4"/>
      </w:numPr>
    </w:pPr>
  </w:style>
  <w:style w:type="paragraph" w:styleId="Footer">
    <w:name w:val="footer"/>
    <w:basedOn w:val="Header"/>
    <w:semiHidden/>
    <w:rsid w:val="0064636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46360"/>
    <w:pPr>
      <w:numPr>
        <w:numId w:val="2"/>
      </w:numPr>
    </w:pPr>
  </w:style>
  <w:style w:type="paragraph" w:styleId="BalloonText">
    <w:name w:val="Balloon Text"/>
    <w:basedOn w:val="Normal"/>
    <w:semiHidden/>
    <w:rsid w:val="006463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46360"/>
  </w:style>
  <w:style w:type="paragraph" w:styleId="BodyText">
    <w:name w:val="Body Text"/>
    <w:basedOn w:val="Normal"/>
    <w:link w:val="BodyTextChar"/>
    <w:rsid w:val="00646360"/>
  </w:style>
  <w:style w:type="character" w:styleId="Hyperlink">
    <w:name w:val="Hyperlink"/>
    <w:uiPriority w:val="99"/>
    <w:rsid w:val="00646360"/>
    <w:rPr>
      <w:color w:val="0000FF"/>
      <w:u w:val="single"/>
      <w:lang w:val="en-GB"/>
    </w:rPr>
  </w:style>
  <w:style w:type="character" w:styleId="FollowedHyperlink">
    <w:name w:val="FollowedHyperlink"/>
    <w:semiHidden/>
    <w:rsid w:val="00646360"/>
    <w:rPr>
      <w:color w:val="FF0000"/>
      <w:u w:val="single"/>
    </w:rPr>
  </w:style>
  <w:style w:type="character" w:styleId="CommentReference">
    <w:name w:val="annotation reference"/>
    <w:semiHidden/>
    <w:rsid w:val="00646360"/>
    <w:rPr>
      <w:sz w:val="16"/>
      <w:szCs w:val="16"/>
    </w:rPr>
  </w:style>
  <w:style w:type="paragraph" w:styleId="CommentText">
    <w:name w:val="annotation text"/>
    <w:basedOn w:val="Normal"/>
    <w:semiHidden/>
    <w:rsid w:val="00646360"/>
  </w:style>
  <w:style w:type="paragraph" w:styleId="CommentSubject">
    <w:name w:val="annotation subject"/>
    <w:basedOn w:val="CommentText"/>
    <w:next w:val="CommentText"/>
    <w:semiHidden/>
    <w:rsid w:val="00646360"/>
    <w:rPr>
      <w:b/>
      <w:bCs/>
    </w:rPr>
  </w:style>
  <w:style w:type="character" w:customStyle="1" w:styleId="Heading1Char">
    <w:name w:val="Heading 1 Char"/>
    <w:link w:val="Heading1"/>
    <w:rsid w:val="0064636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646360"/>
    <w:pPr>
      <w:spacing w:after="180"/>
    </w:pPr>
  </w:style>
  <w:style w:type="paragraph" w:customStyle="1" w:styleId="B2">
    <w:name w:val="B2"/>
    <w:basedOn w:val="List2"/>
    <w:rsid w:val="00646360"/>
    <w:pPr>
      <w:spacing w:after="180"/>
    </w:pPr>
  </w:style>
  <w:style w:type="paragraph" w:customStyle="1" w:styleId="B3">
    <w:name w:val="B3"/>
    <w:basedOn w:val="List3"/>
    <w:rsid w:val="00646360"/>
    <w:pPr>
      <w:spacing w:after="180"/>
    </w:pPr>
  </w:style>
  <w:style w:type="paragraph" w:customStyle="1" w:styleId="B4">
    <w:name w:val="B4"/>
    <w:basedOn w:val="List4"/>
    <w:rsid w:val="00646360"/>
    <w:pPr>
      <w:spacing w:after="180"/>
    </w:pPr>
  </w:style>
  <w:style w:type="paragraph" w:customStyle="1" w:styleId="Proposal">
    <w:name w:val="Proposal"/>
    <w:basedOn w:val="Normal"/>
    <w:rsid w:val="00646360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64636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46360"/>
    <w:pPr>
      <w:spacing w:after="180"/>
    </w:pPr>
  </w:style>
  <w:style w:type="paragraph" w:customStyle="1" w:styleId="EX">
    <w:name w:val="EX"/>
    <w:basedOn w:val="Normal"/>
    <w:rsid w:val="0064636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46360"/>
    <w:pPr>
      <w:spacing w:after="0"/>
    </w:pPr>
  </w:style>
  <w:style w:type="paragraph" w:customStyle="1" w:styleId="TAL">
    <w:name w:val="TAL"/>
    <w:basedOn w:val="Normal"/>
    <w:link w:val="TALCar"/>
    <w:rsid w:val="00646360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646360"/>
    <w:pPr>
      <w:jc w:val="center"/>
    </w:pPr>
  </w:style>
  <w:style w:type="paragraph" w:customStyle="1" w:styleId="TAH">
    <w:name w:val="TAH"/>
    <w:basedOn w:val="TAC"/>
    <w:link w:val="TAHCar"/>
    <w:rsid w:val="00646360"/>
    <w:rPr>
      <w:b/>
    </w:rPr>
  </w:style>
  <w:style w:type="paragraph" w:customStyle="1" w:styleId="TAN">
    <w:name w:val="TAN"/>
    <w:basedOn w:val="TAL"/>
    <w:rsid w:val="00646360"/>
    <w:pPr>
      <w:ind w:left="851" w:hanging="851"/>
    </w:pPr>
  </w:style>
  <w:style w:type="paragraph" w:customStyle="1" w:styleId="TAR">
    <w:name w:val="TAR"/>
    <w:basedOn w:val="TAL"/>
    <w:rsid w:val="00646360"/>
    <w:pPr>
      <w:jc w:val="right"/>
    </w:pPr>
  </w:style>
  <w:style w:type="paragraph" w:customStyle="1" w:styleId="TH">
    <w:name w:val="TH"/>
    <w:basedOn w:val="Normal"/>
    <w:rsid w:val="0064636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64636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4636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46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6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6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46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46360"/>
  </w:style>
  <w:style w:type="paragraph" w:customStyle="1" w:styleId="ZH">
    <w:name w:val="ZH"/>
    <w:rsid w:val="00646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46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4636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46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6360"/>
    <w:pPr>
      <w:framePr w:wrap="notBeside" w:y="16161"/>
    </w:pPr>
  </w:style>
  <w:style w:type="paragraph" w:customStyle="1" w:styleId="FP">
    <w:name w:val="FP"/>
    <w:basedOn w:val="Normal"/>
    <w:rsid w:val="00646360"/>
    <w:pPr>
      <w:spacing w:after="0"/>
    </w:pPr>
  </w:style>
  <w:style w:type="paragraph" w:customStyle="1" w:styleId="Observation">
    <w:name w:val="Observation"/>
    <w:basedOn w:val="Proposal"/>
    <w:qFormat/>
    <w:rsid w:val="00646360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646360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64636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4636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4D1B91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4D1B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character" w:customStyle="1" w:styleId="TALCar">
    <w:name w:val="TAL Car"/>
    <w:link w:val="TAL"/>
    <w:qFormat/>
    <w:locked/>
    <w:rsid w:val="004D1B9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93E74"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72E83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06E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10FCC"/>
    <w:rPr>
      <w:color w:val="808080"/>
    </w:rPr>
  </w:style>
  <w:style w:type="paragraph" w:styleId="NormalWeb">
    <w:name w:val="Normal (Web)"/>
    <w:basedOn w:val="Normal"/>
    <w:rsid w:val="00E51731"/>
    <w:rPr>
      <w:rFonts w:ascii="Times New Roman" w:hAnsi="Times New Roman"/>
      <w:sz w:val="24"/>
      <w:szCs w:val="24"/>
    </w:rPr>
  </w:style>
  <w:style w:type="paragraph" w:customStyle="1" w:styleId="NO">
    <w:name w:val="NO"/>
    <w:basedOn w:val="Normal"/>
    <w:rsid w:val="000D7503"/>
    <w:pPr>
      <w:keepLines/>
      <w:spacing w:after="180"/>
      <w:ind w:left="1135" w:hanging="851"/>
    </w:pPr>
    <w:rPr>
      <w:rFonts w:ascii="Times New Roman" w:hAnsi="Times New Roman"/>
      <w:lang w:eastAsia="ja-JP"/>
    </w:rPr>
  </w:style>
  <w:style w:type="character" w:customStyle="1" w:styleId="B1Zchn">
    <w:name w:val="B1 Zchn"/>
    <w:basedOn w:val="DefaultParagraphFont"/>
    <w:link w:val="B1"/>
    <w:locked/>
    <w:rsid w:val="000D750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3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3gpp.org/ftp/TSG_RAN/TSG_RAN/TSGR_80/Docs/RP-181475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RAN/TSG_RAN/TSGR_80/Docs/RP-181433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DF2100E-874C-4803-8C9E-8DF0564EF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2019-02-14T12:03:00Z</dcterms:created>
  <dcterms:modified xsi:type="dcterms:W3CDTF">2019-02-14T12:13:00Z</dcterms:modified>
</cp:coreProperties>
</file>